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7822AB" w14:paraId="29C13F03" w14:textId="77777777" w:rsidTr="00881942">
        <w:tc>
          <w:tcPr>
            <w:tcW w:w="1368" w:type="dxa"/>
          </w:tcPr>
          <w:p w14:paraId="02A81ED4" w14:textId="77777777" w:rsidR="007822AB" w:rsidRPr="00016670" w:rsidRDefault="007822AB" w:rsidP="00F10A3D">
            <w:pPr>
              <w:tabs>
                <w:tab w:val="left" w:pos="993"/>
              </w:tabs>
              <w:rPr>
                <w:b/>
              </w:rPr>
            </w:pPr>
            <w:r w:rsidRPr="00016670">
              <w:rPr>
                <w:b/>
              </w:rPr>
              <w:t>Voor</w:t>
            </w:r>
          </w:p>
        </w:tc>
        <w:tc>
          <w:tcPr>
            <w:tcW w:w="7920" w:type="dxa"/>
          </w:tcPr>
          <w:p w14:paraId="06B35B46" w14:textId="11AA1AA3" w:rsidR="007822AB" w:rsidRPr="00E4358D" w:rsidRDefault="000E5D3B" w:rsidP="00F10A3D">
            <w:pPr>
              <w:tabs>
                <w:tab w:val="left" w:pos="993"/>
              </w:tabs>
            </w:pPr>
            <w:r w:rsidRPr="000E5D3B">
              <w:t>Opdrachtgevers van de werkgroep WMA en CROW</w:t>
            </w:r>
          </w:p>
        </w:tc>
      </w:tr>
      <w:tr w:rsidR="007822AB" w14:paraId="362D83FE" w14:textId="77777777" w:rsidTr="00881942">
        <w:tc>
          <w:tcPr>
            <w:tcW w:w="1368" w:type="dxa"/>
          </w:tcPr>
          <w:p w14:paraId="759B117F" w14:textId="77777777" w:rsidR="007822AB" w:rsidRPr="00016670" w:rsidRDefault="007822AB" w:rsidP="00F10A3D">
            <w:pPr>
              <w:tabs>
                <w:tab w:val="left" w:pos="993"/>
              </w:tabs>
              <w:rPr>
                <w:b/>
              </w:rPr>
            </w:pPr>
            <w:r w:rsidRPr="00016670">
              <w:rPr>
                <w:b/>
              </w:rPr>
              <w:t>Van</w:t>
            </w:r>
          </w:p>
        </w:tc>
        <w:tc>
          <w:tcPr>
            <w:tcW w:w="7920" w:type="dxa"/>
          </w:tcPr>
          <w:p w14:paraId="58FB27AA" w14:textId="2E7B4EA4" w:rsidR="007822AB" w:rsidRPr="00E4358D" w:rsidRDefault="001B4D5E" w:rsidP="00F10A3D">
            <w:pPr>
              <w:tabs>
                <w:tab w:val="left" w:pos="993"/>
              </w:tabs>
            </w:pPr>
            <w:r>
              <w:t>Ben van de Ven,</w:t>
            </w:r>
            <w:r w:rsidR="002C1D31">
              <w:t xml:space="preserve"> </w:t>
            </w:r>
            <w:r w:rsidR="00D55F2D" w:rsidRPr="00D55F2D">
              <w:t>Adviseur</w:t>
            </w:r>
            <w:r w:rsidR="00D55F2D">
              <w:t xml:space="preserve"> </w:t>
            </w:r>
            <w:r w:rsidR="00D04F85">
              <w:t>Verhardingen</w:t>
            </w:r>
          </w:p>
        </w:tc>
      </w:tr>
      <w:tr w:rsidR="007822AB" w14:paraId="3C73C075" w14:textId="77777777" w:rsidTr="00881942">
        <w:tc>
          <w:tcPr>
            <w:tcW w:w="1368" w:type="dxa"/>
          </w:tcPr>
          <w:p w14:paraId="7E44CB2C" w14:textId="77777777" w:rsidR="007822AB" w:rsidRPr="00016670" w:rsidRDefault="007822AB" w:rsidP="00F10A3D">
            <w:pPr>
              <w:tabs>
                <w:tab w:val="left" w:pos="993"/>
              </w:tabs>
              <w:rPr>
                <w:b/>
              </w:rPr>
            </w:pPr>
            <w:r w:rsidRPr="00016670">
              <w:rPr>
                <w:b/>
              </w:rPr>
              <w:t>Datum</w:t>
            </w:r>
          </w:p>
        </w:tc>
        <w:tc>
          <w:tcPr>
            <w:tcW w:w="7920" w:type="dxa"/>
          </w:tcPr>
          <w:p w14:paraId="303355EA" w14:textId="6EA0E777" w:rsidR="007822AB" w:rsidRPr="00E4358D" w:rsidRDefault="00F87FCC" w:rsidP="00F10A3D">
            <w:pPr>
              <w:tabs>
                <w:tab w:val="left" w:pos="993"/>
              </w:tabs>
            </w:pPr>
            <w:r>
              <w:t>0</w:t>
            </w:r>
            <w:r w:rsidR="00320382">
              <w:t>8</w:t>
            </w:r>
            <w:r>
              <w:t xml:space="preserve"> november</w:t>
            </w:r>
            <w:r w:rsidR="007822AB">
              <w:t xml:space="preserve"> 20</w:t>
            </w:r>
            <w:r w:rsidR="00D55F2D">
              <w:t>2</w:t>
            </w:r>
            <w:r w:rsidR="00257143">
              <w:t>4</w:t>
            </w:r>
          </w:p>
        </w:tc>
      </w:tr>
      <w:tr w:rsidR="007822AB" w14:paraId="363D2005" w14:textId="77777777" w:rsidTr="00881942">
        <w:tc>
          <w:tcPr>
            <w:tcW w:w="1368" w:type="dxa"/>
          </w:tcPr>
          <w:p w14:paraId="3FAB2929" w14:textId="77777777" w:rsidR="007822AB" w:rsidRPr="00016670" w:rsidRDefault="007822AB" w:rsidP="00F10A3D">
            <w:pPr>
              <w:tabs>
                <w:tab w:val="left" w:pos="993"/>
              </w:tabs>
              <w:rPr>
                <w:b/>
              </w:rPr>
            </w:pPr>
            <w:r w:rsidRPr="00016670">
              <w:rPr>
                <w:b/>
              </w:rPr>
              <w:t>Onderwerp</w:t>
            </w:r>
          </w:p>
        </w:tc>
        <w:tc>
          <w:tcPr>
            <w:tcW w:w="7920" w:type="dxa"/>
          </w:tcPr>
          <w:p w14:paraId="2456EFE0" w14:textId="38DCF2D7" w:rsidR="007822AB" w:rsidRPr="004D5A46" w:rsidRDefault="00F87FCC" w:rsidP="00F10A3D">
            <w:pPr>
              <w:tabs>
                <w:tab w:val="left" w:pos="993"/>
              </w:tabs>
            </w:pPr>
            <w:r>
              <w:t>Bestekteksten W</w:t>
            </w:r>
            <w:r w:rsidR="005D6B7D">
              <w:t xml:space="preserve">arm </w:t>
            </w:r>
            <w:r>
              <w:t>M</w:t>
            </w:r>
            <w:r w:rsidR="005D6B7D">
              <w:t xml:space="preserve">ix </w:t>
            </w:r>
            <w:r>
              <w:t>A</w:t>
            </w:r>
            <w:r w:rsidR="005D6B7D">
              <w:t>sfalt</w:t>
            </w:r>
          </w:p>
        </w:tc>
      </w:tr>
    </w:tbl>
    <w:p w14:paraId="37625B5D" w14:textId="1192A9CD" w:rsidR="00814921" w:rsidRDefault="00814921" w:rsidP="00F10A3D">
      <w:pPr>
        <w:tabs>
          <w:tab w:val="left" w:pos="993"/>
        </w:tabs>
        <w:rPr>
          <w:b/>
          <w:bCs/>
        </w:rPr>
      </w:pPr>
    </w:p>
    <w:p w14:paraId="538ABB19" w14:textId="77777777" w:rsidR="00320382" w:rsidRDefault="00320382" w:rsidP="00F10A3D">
      <w:pPr>
        <w:tabs>
          <w:tab w:val="left" w:pos="993"/>
        </w:tabs>
        <w:rPr>
          <w:b/>
          <w:bCs/>
        </w:rPr>
      </w:pPr>
    </w:p>
    <w:p w14:paraId="0C5B6C41" w14:textId="2000A418" w:rsidR="00F87FCC" w:rsidRPr="00F87FCC" w:rsidRDefault="00F87FCC" w:rsidP="00F10A3D">
      <w:pPr>
        <w:tabs>
          <w:tab w:val="left" w:pos="993"/>
        </w:tabs>
        <w:rPr>
          <w:b/>
          <w:bCs/>
        </w:rPr>
      </w:pPr>
      <w:r w:rsidRPr="00F87FCC">
        <w:rPr>
          <w:b/>
          <w:bCs/>
        </w:rPr>
        <w:t>Bestekteksten Warm</w:t>
      </w:r>
      <w:r w:rsidR="00384152">
        <w:rPr>
          <w:b/>
          <w:bCs/>
        </w:rPr>
        <w:t xml:space="preserve"> </w:t>
      </w:r>
      <w:r w:rsidRPr="00F87FCC">
        <w:rPr>
          <w:b/>
          <w:bCs/>
        </w:rPr>
        <w:t>Mix</w:t>
      </w:r>
      <w:r w:rsidR="00384152">
        <w:rPr>
          <w:b/>
          <w:bCs/>
        </w:rPr>
        <w:t xml:space="preserve"> </w:t>
      </w:r>
      <w:r w:rsidRPr="00F87FCC">
        <w:rPr>
          <w:b/>
          <w:bCs/>
        </w:rPr>
        <w:t>Asfalt</w:t>
      </w:r>
    </w:p>
    <w:p w14:paraId="7257C5BC" w14:textId="3CBB19A0" w:rsidR="00212734" w:rsidRDefault="00212734" w:rsidP="00F10A3D">
      <w:pPr>
        <w:tabs>
          <w:tab w:val="left" w:pos="993"/>
        </w:tabs>
      </w:pPr>
      <w:r>
        <w:t>De onderstaande bes</w:t>
      </w:r>
      <w:r w:rsidR="00B461F9">
        <w:t>tek</w:t>
      </w:r>
      <w:r w:rsidR="00FE0AD9">
        <w:t xml:space="preserve">teksten </w:t>
      </w:r>
      <w:r>
        <w:t xml:space="preserve">zijn </w:t>
      </w:r>
      <w:r w:rsidR="00FE0AD9">
        <w:t>opgenomen in het Basisbestek van de gemeente Tilburg.</w:t>
      </w:r>
      <w:r>
        <w:t xml:space="preserve"> </w:t>
      </w:r>
      <w:r w:rsidR="00D6125F">
        <w:br/>
      </w:r>
      <w:r>
        <w:t xml:space="preserve">Dit omdat de laatste </w:t>
      </w:r>
      <w:r w:rsidR="00F37E89">
        <w:t xml:space="preserve">update van de </w:t>
      </w:r>
      <w:proofErr w:type="gramStart"/>
      <w:r>
        <w:t>RAW catalogus</w:t>
      </w:r>
      <w:proofErr w:type="gramEnd"/>
      <w:r>
        <w:t xml:space="preserve"> </w:t>
      </w:r>
      <w:r w:rsidR="00F37E89">
        <w:t xml:space="preserve">september 2024 </w:t>
      </w:r>
      <w:r>
        <w:t xml:space="preserve">daar nog </w:t>
      </w:r>
      <w:r w:rsidR="00D6125F">
        <w:t>geen teksten van opgenomen zijn</w:t>
      </w:r>
      <w:r>
        <w:t xml:space="preserve">. </w:t>
      </w:r>
    </w:p>
    <w:p w14:paraId="24B0893D" w14:textId="70D2D9D3" w:rsidR="00B461F9" w:rsidRDefault="00FE0AD9" w:rsidP="00F10A3D">
      <w:pPr>
        <w:tabs>
          <w:tab w:val="left" w:pos="993"/>
        </w:tabs>
      </w:pPr>
      <w:r>
        <w:t xml:space="preserve">Deze </w:t>
      </w:r>
      <w:r w:rsidR="00212734">
        <w:t xml:space="preserve">teksten </w:t>
      </w:r>
      <w:r>
        <w:t>kunnen ook door andere opdrachtgevers</w:t>
      </w:r>
      <w:r w:rsidR="0055319A">
        <w:t xml:space="preserve"> worden</w:t>
      </w:r>
      <w:r>
        <w:t xml:space="preserve"> gebruikt</w:t>
      </w:r>
      <w:r w:rsidR="00320382">
        <w:t>.</w:t>
      </w:r>
    </w:p>
    <w:p w14:paraId="412543E5" w14:textId="4E3A2D60" w:rsidR="00D6125F" w:rsidRDefault="00D6125F" w:rsidP="00F10A3D">
      <w:pPr>
        <w:tabs>
          <w:tab w:val="left" w:pos="993"/>
        </w:tabs>
      </w:pPr>
      <w:r>
        <w:t>Dit is een levend document, alle verbeteringen die aangeleverd worden of eigen ervaringen zullen hierin verwerkt worden.</w:t>
      </w:r>
    </w:p>
    <w:p w14:paraId="4BC032B6" w14:textId="4FBFEA47" w:rsidR="00FE0AD9" w:rsidRDefault="00FE0AD9" w:rsidP="00F10A3D">
      <w:pPr>
        <w:tabs>
          <w:tab w:val="left" w:pos="993"/>
        </w:tabs>
      </w:pPr>
    </w:p>
    <w:p w14:paraId="6F92B4F0" w14:textId="77777777" w:rsidR="00320382" w:rsidRDefault="00320382" w:rsidP="00F10A3D">
      <w:pPr>
        <w:tabs>
          <w:tab w:val="left" w:pos="993"/>
        </w:tabs>
      </w:pPr>
    </w:p>
    <w:p w14:paraId="5D3B421B" w14:textId="0D6C9BB6" w:rsidR="00C23A34" w:rsidRDefault="00C23A34" w:rsidP="00F10A3D">
      <w:pPr>
        <w:tabs>
          <w:tab w:val="left" w:pos="993"/>
        </w:tabs>
        <w:ind w:left="1416" w:hanging="1410"/>
        <w:rPr>
          <w:b/>
          <w:bCs/>
        </w:rPr>
      </w:pPr>
      <w:r w:rsidRPr="00443DDB">
        <w:rPr>
          <w:b/>
          <w:bCs/>
        </w:rPr>
        <w:t>Deel 2.2</w:t>
      </w:r>
    </w:p>
    <w:p w14:paraId="4178727F" w14:textId="7A3BBEE5" w:rsidR="0072225D" w:rsidRDefault="0072225D" w:rsidP="0072225D">
      <w:pPr>
        <w:tabs>
          <w:tab w:val="left" w:pos="993"/>
        </w:tabs>
      </w:pPr>
      <w:r>
        <w:t>Onderstaande</w:t>
      </w:r>
      <w:r w:rsidR="00212734">
        <w:t xml:space="preserve"> hulp</w:t>
      </w:r>
      <w:r>
        <w:t>teksten in Deel 2.2 zijn toegevoegd</w:t>
      </w:r>
      <w:r w:rsidR="0055319A">
        <w:t>.</w:t>
      </w:r>
      <w:r w:rsidR="0055319A">
        <w:br/>
      </w:r>
      <w:r>
        <w:t>@ staat voor hulptekst die verwerkt moet worden in het projectbestek.</w:t>
      </w:r>
    </w:p>
    <w:p w14:paraId="41A7125E" w14:textId="77777777" w:rsidR="0072225D" w:rsidRPr="00443DDB" w:rsidRDefault="0072225D" w:rsidP="00F10A3D">
      <w:pPr>
        <w:tabs>
          <w:tab w:val="left" w:pos="993"/>
        </w:tabs>
        <w:ind w:left="1416" w:hanging="1410"/>
        <w:rPr>
          <w:b/>
          <w:bCs/>
        </w:rPr>
      </w:pPr>
    </w:p>
    <w:p w14:paraId="6BDFD088" w14:textId="6EB3423B" w:rsidR="00C23A34" w:rsidRPr="00426845" w:rsidRDefault="00FE0AD9" w:rsidP="00F10A3D">
      <w:pPr>
        <w:tabs>
          <w:tab w:val="left" w:pos="993"/>
        </w:tabs>
        <w:ind w:left="1416" w:hanging="1410"/>
        <w:rPr>
          <w:b/>
          <w:bCs/>
        </w:rPr>
      </w:pPr>
      <w:r>
        <w:rPr>
          <w:b/>
          <w:bCs/>
        </w:rPr>
        <w:t>##</w:t>
      </w:r>
      <w:r w:rsidR="00C23A34" w:rsidRPr="00426845">
        <w:rPr>
          <w:b/>
          <w:bCs/>
        </w:rPr>
        <w:tab/>
        <w:t>Putranden en deksels</w:t>
      </w:r>
    </w:p>
    <w:p w14:paraId="0C5D5DDE" w14:textId="5EABB6D7" w:rsidR="00212734" w:rsidRDefault="00C23A34" w:rsidP="00F10A3D">
      <w:pPr>
        <w:tabs>
          <w:tab w:val="left" w:pos="993"/>
        </w:tabs>
        <w:ind w:left="1416" w:hanging="1410"/>
      </w:pPr>
      <w:r>
        <w:tab/>
      </w:r>
      <w:r w:rsidR="00A84120" w:rsidRPr="00A84120">
        <w:t>@ Alle putdeksels in asfalt (rijbanen en in fietspaden</w:t>
      </w:r>
      <w:r w:rsidR="00A84120">
        <w:t xml:space="preserve">) </w:t>
      </w:r>
      <w:r w:rsidR="00212734">
        <w:t xml:space="preserve">moeten </w:t>
      </w:r>
      <w:r w:rsidR="00A84120" w:rsidRPr="00A84120">
        <w:t>voortaan in</w:t>
      </w:r>
      <w:r w:rsidR="00212734">
        <w:t>geboord worden</w:t>
      </w:r>
      <w:r w:rsidR="00A84120" w:rsidRPr="00A84120">
        <w:t xml:space="preserve"> i.v.m.</w:t>
      </w:r>
      <w:r w:rsidR="00212734">
        <w:t xml:space="preserve"> het</w:t>
      </w:r>
    </w:p>
    <w:p w14:paraId="768E6D66" w14:textId="058A093C" w:rsidR="00A84120" w:rsidRDefault="00212734" w:rsidP="00F10A3D">
      <w:pPr>
        <w:tabs>
          <w:tab w:val="left" w:pos="993"/>
        </w:tabs>
        <w:ind w:left="1416" w:hanging="1410"/>
      </w:pPr>
      <w:r>
        <w:tab/>
        <w:t xml:space="preserve">     </w:t>
      </w:r>
      <w:r w:rsidR="00A84120" w:rsidRPr="00A84120">
        <w:t>Warm Mix Asfalt</w:t>
      </w:r>
      <w:r>
        <w:t>.</w:t>
      </w:r>
      <w:r w:rsidR="00F164FA">
        <w:t xml:space="preserve"> Dit door middel van een </w:t>
      </w:r>
      <w:r w:rsidR="00F164FA" w:rsidRPr="00F164FA">
        <w:t>gecentreerd boorsysteem</w:t>
      </w:r>
      <w:r w:rsidR="00F164FA">
        <w:t>.</w:t>
      </w:r>
    </w:p>
    <w:p w14:paraId="043EB07B" w14:textId="740505DE" w:rsidR="00A84120" w:rsidRDefault="00A84120" w:rsidP="00F10A3D">
      <w:pPr>
        <w:tabs>
          <w:tab w:val="left" w:pos="993"/>
        </w:tabs>
        <w:ind w:left="1416" w:hanging="1410"/>
      </w:pPr>
      <w:r>
        <w:tab/>
      </w:r>
    </w:p>
    <w:p w14:paraId="570D0F41" w14:textId="4B12BD40" w:rsidR="00577C30" w:rsidRPr="00426845" w:rsidRDefault="00FE0AD9" w:rsidP="00F10A3D">
      <w:pPr>
        <w:tabs>
          <w:tab w:val="left" w:pos="993"/>
        </w:tabs>
        <w:ind w:left="1416" w:hanging="1410"/>
        <w:rPr>
          <w:b/>
          <w:bCs/>
        </w:rPr>
      </w:pPr>
      <w:r>
        <w:rPr>
          <w:b/>
          <w:bCs/>
        </w:rPr>
        <w:t>##</w:t>
      </w:r>
      <w:r w:rsidR="00577C30" w:rsidRPr="00426845">
        <w:rPr>
          <w:b/>
          <w:bCs/>
        </w:rPr>
        <w:tab/>
        <w:t>Bitumineuze verhardingen</w:t>
      </w:r>
    </w:p>
    <w:p w14:paraId="5EF4FC9E" w14:textId="663C33D5" w:rsidR="00C64B6A" w:rsidRDefault="00577C30" w:rsidP="00F10A3D">
      <w:pPr>
        <w:tabs>
          <w:tab w:val="left" w:pos="993"/>
        </w:tabs>
        <w:ind w:left="1416" w:hanging="1410"/>
      </w:pPr>
      <w:r>
        <w:tab/>
      </w:r>
      <w:r w:rsidRPr="00577C30">
        <w:t>@ Zo veel als mogelijk handwerk te voorkomen</w:t>
      </w:r>
      <w:r w:rsidR="00C64B6A">
        <w:t xml:space="preserve">. </w:t>
      </w:r>
      <w:r w:rsidR="00212734">
        <w:t>R</w:t>
      </w:r>
      <w:r w:rsidR="00C64B6A">
        <w:t>ekening</w:t>
      </w:r>
      <w:r w:rsidR="00212734">
        <w:t xml:space="preserve"> houdend</w:t>
      </w:r>
      <w:r w:rsidR="00C64B6A">
        <w:t xml:space="preserve"> met het ontwerp zoals kleine hoeken asfalt.</w:t>
      </w:r>
    </w:p>
    <w:p w14:paraId="56F0479D" w14:textId="0E5BBB12" w:rsidR="00577C30" w:rsidRDefault="00C64B6A" w:rsidP="00F10A3D">
      <w:pPr>
        <w:tabs>
          <w:tab w:val="left" w:pos="993"/>
        </w:tabs>
        <w:ind w:left="1416" w:hanging="1410"/>
      </w:pPr>
      <w:r>
        <w:tab/>
      </w:r>
      <w:r w:rsidR="00B6085E">
        <w:t xml:space="preserve">@ </w:t>
      </w:r>
      <w:r w:rsidR="00F33503">
        <w:t>Bij a</w:t>
      </w:r>
      <w:r>
        <w:t>ansluitingen</w:t>
      </w:r>
      <w:r w:rsidR="00F33503">
        <w:t>:</w:t>
      </w:r>
      <w:r>
        <w:t xml:space="preserve"> </w:t>
      </w:r>
      <w:r w:rsidR="00212734">
        <w:t>Meer</w:t>
      </w:r>
      <w:r>
        <w:t xml:space="preserve"> weg te frezen</w:t>
      </w:r>
      <w:r w:rsidR="00F33503">
        <w:t xml:space="preserve">, dit voor een goede </w:t>
      </w:r>
      <w:proofErr w:type="gramStart"/>
      <w:r w:rsidR="00F33503">
        <w:t>aanzet</w:t>
      </w:r>
      <w:r w:rsidR="00212734">
        <w:t xml:space="preserve"> /</w:t>
      </w:r>
      <w:proofErr w:type="gramEnd"/>
      <w:r w:rsidR="00212734">
        <w:t xml:space="preserve"> aansluiting</w:t>
      </w:r>
      <w:r w:rsidR="00F33503">
        <w:t>.</w:t>
      </w:r>
    </w:p>
    <w:p w14:paraId="6B29D243" w14:textId="66CB1D45" w:rsidR="00065D3E" w:rsidRDefault="002C2234" w:rsidP="00065D3E">
      <w:pPr>
        <w:tabs>
          <w:tab w:val="left" w:pos="6"/>
        </w:tabs>
        <w:ind w:firstLine="6"/>
      </w:pPr>
      <w:r>
        <w:tab/>
      </w:r>
      <w:r w:rsidR="00065D3E">
        <w:t xml:space="preserve">      @ </w:t>
      </w:r>
      <w:r w:rsidR="0027119F" w:rsidRPr="0027119F">
        <w:t>De bestekschrijver dient alle relevant geachte</w:t>
      </w:r>
      <w:r w:rsidR="0027119F">
        <w:t xml:space="preserve"> </w:t>
      </w:r>
      <w:r w:rsidR="0027119F" w:rsidRPr="0027119F">
        <w:t>specifieke zaken in relatie tot WMA te noemen</w:t>
      </w:r>
      <w:r w:rsidR="00A84120">
        <w:t>.</w:t>
      </w:r>
    </w:p>
    <w:p w14:paraId="32A9F36B" w14:textId="7E4AAB2F" w:rsidR="00A84120" w:rsidRDefault="00A84120" w:rsidP="00065D3E">
      <w:pPr>
        <w:tabs>
          <w:tab w:val="left" w:pos="6"/>
        </w:tabs>
        <w:ind w:firstLine="6"/>
      </w:pPr>
      <w:r>
        <w:tab/>
        <w:t xml:space="preserve">      @ …</w:t>
      </w:r>
    </w:p>
    <w:p w14:paraId="23F21032" w14:textId="77777777" w:rsidR="00C23A34" w:rsidRDefault="00C23A34" w:rsidP="00F10A3D">
      <w:pPr>
        <w:tabs>
          <w:tab w:val="left" w:pos="993"/>
        </w:tabs>
        <w:ind w:left="1416" w:hanging="1410"/>
      </w:pPr>
    </w:p>
    <w:p w14:paraId="4FB3E158" w14:textId="5A13A652" w:rsidR="00C23A34" w:rsidRPr="00443DDB" w:rsidRDefault="00C23A34" w:rsidP="00F10A3D">
      <w:pPr>
        <w:tabs>
          <w:tab w:val="left" w:pos="993"/>
        </w:tabs>
        <w:ind w:left="1416" w:hanging="1410"/>
        <w:rPr>
          <w:b/>
          <w:bCs/>
        </w:rPr>
      </w:pPr>
      <w:r w:rsidRPr="00443DDB">
        <w:rPr>
          <w:b/>
          <w:bCs/>
        </w:rPr>
        <w:t>Deel 3</w:t>
      </w:r>
    </w:p>
    <w:p w14:paraId="7B64A1C5" w14:textId="77777777" w:rsidR="00FF1380" w:rsidRDefault="00FF1380" w:rsidP="00F10A3D">
      <w:pPr>
        <w:tabs>
          <w:tab w:val="left" w:pos="993"/>
        </w:tabs>
        <w:ind w:left="1416" w:hanging="1410"/>
        <w:rPr>
          <w:b/>
          <w:bCs/>
        </w:rPr>
      </w:pPr>
      <w:r>
        <w:rPr>
          <w:b/>
          <w:bCs/>
        </w:rPr>
        <w:t>81</w:t>
      </w:r>
      <w:r>
        <w:rPr>
          <w:b/>
          <w:bCs/>
        </w:rPr>
        <w:tab/>
      </w:r>
      <w:r w:rsidRPr="00FF1380">
        <w:rPr>
          <w:b/>
          <w:bCs/>
        </w:rPr>
        <w:t>Bitumineuze verhardingen</w:t>
      </w:r>
    </w:p>
    <w:p w14:paraId="56E6F82C" w14:textId="77777777" w:rsidR="00FF1380" w:rsidRDefault="00FF1380" w:rsidP="00F10A3D">
      <w:pPr>
        <w:tabs>
          <w:tab w:val="left" w:pos="993"/>
        </w:tabs>
        <w:ind w:left="1416" w:hanging="1410"/>
        <w:rPr>
          <w:b/>
          <w:bCs/>
        </w:rPr>
      </w:pPr>
      <w:r>
        <w:rPr>
          <w:b/>
          <w:bCs/>
        </w:rPr>
        <w:t>81.0</w:t>
      </w:r>
      <w:r>
        <w:rPr>
          <w:b/>
          <w:bCs/>
        </w:rPr>
        <w:tab/>
      </w:r>
      <w:r w:rsidRPr="00FF1380">
        <w:rPr>
          <w:b/>
          <w:bCs/>
        </w:rPr>
        <w:t>Bitumineuze verhardingen, algemeen</w:t>
      </w:r>
    </w:p>
    <w:p w14:paraId="1A06A964" w14:textId="77777777" w:rsidR="00FF1380" w:rsidRDefault="00FF1380" w:rsidP="00F10A3D">
      <w:pPr>
        <w:tabs>
          <w:tab w:val="left" w:pos="993"/>
        </w:tabs>
        <w:ind w:left="1416" w:hanging="1410"/>
        <w:rPr>
          <w:b/>
          <w:bCs/>
        </w:rPr>
      </w:pPr>
      <w:r>
        <w:rPr>
          <w:b/>
          <w:bCs/>
        </w:rPr>
        <w:t>81.01</w:t>
      </w:r>
      <w:r>
        <w:rPr>
          <w:b/>
          <w:bCs/>
        </w:rPr>
        <w:tab/>
        <w:t>Begrippen</w:t>
      </w:r>
    </w:p>
    <w:p w14:paraId="41AA78B2" w14:textId="146C4E5B" w:rsidR="00AF14BB" w:rsidRPr="00426845" w:rsidRDefault="00F87FCC" w:rsidP="00F10A3D">
      <w:pPr>
        <w:tabs>
          <w:tab w:val="left" w:pos="993"/>
        </w:tabs>
        <w:ind w:left="1416" w:hanging="1410"/>
        <w:rPr>
          <w:b/>
          <w:bCs/>
        </w:rPr>
      </w:pPr>
      <w:r w:rsidRPr="00426845">
        <w:rPr>
          <w:b/>
          <w:bCs/>
        </w:rPr>
        <w:t>81.01.01</w:t>
      </w:r>
      <w:r w:rsidR="00AF14BB" w:rsidRPr="00426845">
        <w:rPr>
          <w:b/>
          <w:bCs/>
        </w:rPr>
        <w:t xml:space="preserve"> </w:t>
      </w:r>
      <w:r w:rsidR="00AF14BB" w:rsidRPr="00426845">
        <w:rPr>
          <w:b/>
          <w:bCs/>
        </w:rPr>
        <w:tab/>
        <w:t>Algemeen</w:t>
      </w:r>
    </w:p>
    <w:p w14:paraId="7EC59051" w14:textId="58602230" w:rsidR="00F87FCC" w:rsidRDefault="00AF14BB" w:rsidP="00F10A3D">
      <w:pPr>
        <w:tabs>
          <w:tab w:val="left" w:pos="993"/>
        </w:tabs>
        <w:ind w:left="1416" w:hanging="708"/>
        <w:rPr>
          <w:rStyle w:val="Hyperlink"/>
        </w:rPr>
      </w:pPr>
      <w:r>
        <w:t xml:space="preserve"> </w:t>
      </w:r>
      <w:r w:rsidR="00F10A3D">
        <w:tab/>
      </w:r>
      <w:r w:rsidR="00F87FCC">
        <w:t>Lid 02</w:t>
      </w:r>
      <w:r w:rsidR="00F87FCC">
        <w:tab/>
      </w:r>
      <w:r w:rsidR="00C30E31" w:rsidRPr="00C30E31">
        <w:t>De CROW publicatie, Richtlijn Warm Mix Asfalt</w:t>
      </w:r>
      <w:r w:rsidR="00542BE3">
        <w:t xml:space="preserve"> v1.01</w:t>
      </w:r>
      <w:r w:rsidR="003F6190">
        <w:t xml:space="preserve"> </w:t>
      </w:r>
      <w:r w:rsidR="00C30E31" w:rsidRPr="00C30E31">
        <w:t>wordt hierbij van toepassing</w:t>
      </w:r>
      <w:r w:rsidR="00C30E31">
        <w:t xml:space="preserve"> </w:t>
      </w:r>
      <w:r w:rsidR="00542BE3">
        <w:t>v</w:t>
      </w:r>
      <w:r w:rsidR="00C30E31" w:rsidRPr="00C30E31">
        <w:t>erklaard.</w:t>
      </w:r>
      <w:r w:rsidR="00542BE3">
        <w:br/>
      </w:r>
      <w:r w:rsidR="00542BE3">
        <w:tab/>
      </w:r>
      <w:r w:rsidR="00C23C61" w:rsidRPr="00C23C61">
        <w:t>Deze publicatie is te vinden in de Kennisbank van de CROW of</w:t>
      </w:r>
      <w:r w:rsidR="00196E41">
        <w:t xml:space="preserve"> </w:t>
      </w:r>
      <w:r w:rsidR="0055319A">
        <w:t xml:space="preserve">bij de CROW </w:t>
      </w:r>
      <w:r w:rsidR="00C23C61" w:rsidRPr="00C23C61">
        <w:t>te bestellen.</w:t>
      </w:r>
      <w:r w:rsidR="00C23C61">
        <w:br/>
      </w:r>
      <w:r w:rsidR="0097716D">
        <w:tab/>
      </w:r>
      <w:r w:rsidR="0055319A">
        <w:t xml:space="preserve">Onderdeel van deze publicatie zijn </w:t>
      </w:r>
      <w:r w:rsidR="0097716D" w:rsidRPr="0097716D">
        <w:t>de goedgekeurde oplossingsrichtingen per mengseltype</w:t>
      </w:r>
      <w:r w:rsidR="0055319A">
        <w:t>n</w:t>
      </w:r>
      <w:r w:rsidR="0055319A">
        <w:br/>
        <w:t xml:space="preserve"> </w:t>
      </w:r>
      <w:r w:rsidR="0055319A">
        <w:tab/>
        <w:t>(bijlagen A t/m D van de publicatie)</w:t>
      </w:r>
      <w:r w:rsidR="006B203D">
        <w:t>. D</w:t>
      </w:r>
      <w:r w:rsidR="0055319A">
        <w:t xml:space="preserve">eze zijn te vinden </w:t>
      </w:r>
      <w:r w:rsidR="0097716D" w:rsidRPr="0097716D">
        <w:t>op de volgende website:</w:t>
      </w:r>
      <w:r w:rsidR="0097716D">
        <w:br/>
        <w:t xml:space="preserve"> </w:t>
      </w:r>
      <w:r w:rsidR="0097716D">
        <w:tab/>
      </w:r>
      <w:bookmarkStart w:id="0" w:name="_Hlk181970741"/>
      <w:r w:rsidR="00D6125F">
        <w:fldChar w:fldCharType="begin"/>
      </w:r>
      <w:r w:rsidR="00D6125F">
        <w:instrText>HYPERLINK "http://www.crow.nl/Onderwerpen/civiele-constructies/innovatieloketten/warm-mix-asfalt/"</w:instrText>
      </w:r>
      <w:r w:rsidR="00D6125F">
        <w:fldChar w:fldCharType="separate"/>
      </w:r>
      <w:r w:rsidR="0097716D" w:rsidRPr="003728EE">
        <w:rPr>
          <w:rStyle w:val="Hyperlink"/>
        </w:rPr>
        <w:t>www.crow.nl/Onderwerpen/civiele-constructies/innovatieloketten/warm-mix-asfalt/</w:t>
      </w:r>
      <w:r w:rsidR="00D6125F">
        <w:rPr>
          <w:rStyle w:val="Hyperlink"/>
        </w:rPr>
        <w:fldChar w:fldCharType="end"/>
      </w:r>
      <w:bookmarkEnd w:id="0"/>
    </w:p>
    <w:p w14:paraId="3E4483DA" w14:textId="77777777" w:rsidR="00670866" w:rsidRDefault="00237F39" w:rsidP="00237F39">
      <w:pPr>
        <w:tabs>
          <w:tab w:val="left" w:pos="993"/>
        </w:tabs>
        <w:ind w:left="2133" w:hanging="1425"/>
      </w:pPr>
      <w:r w:rsidRPr="00237F39">
        <w:tab/>
      </w:r>
      <w:r>
        <w:t>Lid 03</w:t>
      </w:r>
      <w:r>
        <w:tab/>
        <w:t xml:space="preserve">De technische eigenschappen van </w:t>
      </w:r>
      <w:r w:rsidR="00AC3294" w:rsidRPr="00AC3294">
        <w:t>Warm Mix Asfalt</w:t>
      </w:r>
      <w:r>
        <w:t>-mengsel</w:t>
      </w:r>
      <w:r w:rsidR="00AC3294">
        <w:t>s</w:t>
      </w:r>
      <w:r>
        <w:t xml:space="preserve"> dienen ten minste gelijkwaardig te zijn aan de in de Standaard genoemde eisen voor het overeenkomstige (heet) </w:t>
      </w:r>
      <w:r w:rsidR="00670866">
        <w:t>R</w:t>
      </w:r>
      <w:r>
        <w:t>AW</w:t>
      </w:r>
      <w:r w:rsidR="00670866">
        <w:t xml:space="preserve"> </w:t>
      </w:r>
    </w:p>
    <w:p w14:paraId="1418E961" w14:textId="1F0372D5" w:rsidR="00237F39" w:rsidRDefault="00670866" w:rsidP="00237F39">
      <w:pPr>
        <w:tabs>
          <w:tab w:val="left" w:pos="993"/>
        </w:tabs>
        <w:ind w:left="2133" w:hanging="1425"/>
      </w:pPr>
      <w:r>
        <w:t xml:space="preserve"> </w:t>
      </w:r>
      <w:r>
        <w:tab/>
      </w:r>
      <w:r>
        <w:tab/>
      </w:r>
      <w:proofErr w:type="gramStart"/>
      <w:r w:rsidR="00237F39">
        <w:t>asfaltmengsel</w:t>
      </w:r>
      <w:r w:rsidR="006B203D">
        <w:t>s</w:t>
      </w:r>
      <w:proofErr w:type="gramEnd"/>
      <w:r w:rsidR="00237F39">
        <w:t>.</w:t>
      </w:r>
    </w:p>
    <w:p w14:paraId="6B5484A5" w14:textId="34E93BBA" w:rsidR="00237F39" w:rsidRDefault="00237F39" w:rsidP="00237F39">
      <w:pPr>
        <w:tabs>
          <w:tab w:val="left" w:pos="993"/>
        </w:tabs>
        <w:ind w:left="2133" w:hanging="1425"/>
      </w:pPr>
      <w:r>
        <w:tab/>
        <w:t>Lid 04</w:t>
      </w:r>
      <w:r>
        <w:tab/>
        <w:t xml:space="preserve">De kwaliteit van </w:t>
      </w:r>
      <w:r w:rsidR="00795C01">
        <w:t>de</w:t>
      </w:r>
      <w:r>
        <w:t xml:space="preserve"> gerealiseerde </w:t>
      </w:r>
      <w:r w:rsidR="00AC3294" w:rsidRPr="00AC3294">
        <w:t>Warm Mix Asfalt</w:t>
      </w:r>
      <w:r>
        <w:t>-mengsel</w:t>
      </w:r>
      <w:r w:rsidR="00AC3294">
        <w:t>s</w:t>
      </w:r>
      <w:r>
        <w:t xml:space="preserve"> word</w:t>
      </w:r>
      <w:r w:rsidR="006B203D">
        <w:t>en</w:t>
      </w:r>
      <w:r>
        <w:t xml:space="preserve"> op dezelfde manier beoordeeld als van </w:t>
      </w:r>
      <w:r w:rsidR="00670866">
        <w:t>de</w:t>
      </w:r>
      <w:r>
        <w:t xml:space="preserve"> overeenkomstige (heet) RAW-asfaltmengsel</w:t>
      </w:r>
      <w:r w:rsidR="006B203D">
        <w:t>s</w:t>
      </w:r>
      <w:r>
        <w:t>.</w:t>
      </w:r>
    </w:p>
    <w:p w14:paraId="63A9DAB3" w14:textId="77777777" w:rsidR="0097716D" w:rsidRDefault="0097716D" w:rsidP="00F10A3D">
      <w:pPr>
        <w:tabs>
          <w:tab w:val="left" w:pos="993"/>
        </w:tabs>
        <w:ind w:left="1416" w:hanging="1410"/>
      </w:pPr>
    </w:p>
    <w:p w14:paraId="457F310A" w14:textId="168B0FE9" w:rsidR="00104BA4" w:rsidRPr="00426845" w:rsidRDefault="00AF14BB" w:rsidP="00F10A3D">
      <w:pPr>
        <w:tabs>
          <w:tab w:val="left" w:pos="993"/>
        </w:tabs>
        <w:ind w:left="709" w:hanging="703"/>
        <w:rPr>
          <w:b/>
          <w:bCs/>
        </w:rPr>
      </w:pPr>
      <w:r w:rsidRPr="00426845">
        <w:rPr>
          <w:b/>
          <w:bCs/>
        </w:rPr>
        <w:t>81.2</w:t>
      </w:r>
      <w:r w:rsidRPr="00426845">
        <w:rPr>
          <w:b/>
          <w:bCs/>
        </w:rPr>
        <w:tab/>
      </w:r>
      <w:r w:rsidR="00F10A3D" w:rsidRPr="00426845">
        <w:rPr>
          <w:b/>
          <w:bCs/>
        </w:rPr>
        <w:tab/>
      </w:r>
      <w:r w:rsidRPr="00426845">
        <w:rPr>
          <w:b/>
          <w:bCs/>
        </w:rPr>
        <w:t>Asfaltverharding</w:t>
      </w:r>
      <w:r w:rsidR="00104BA4" w:rsidRPr="00426845">
        <w:rPr>
          <w:b/>
          <w:bCs/>
        </w:rPr>
        <w:tab/>
      </w:r>
      <w:r w:rsidR="00104BA4" w:rsidRPr="00426845">
        <w:rPr>
          <w:b/>
          <w:bCs/>
        </w:rPr>
        <w:tab/>
      </w:r>
    </w:p>
    <w:p w14:paraId="448E794F" w14:textId="5F72B741" w:rsidR="00A4492D" w:rsidRPr="00426845" w:rsidRDefault="00A4492D" w:rsidP="00F10A3D">
      <w:pPr>
        <w:tabs>
          <w:tab w:val="left" w:pos="993"/>
        </w:tabs>
        <w:ind w:left="709" w:hanging="703"/>
        <w:rPr>
          <w:b/>
          <w:bCs/>
        </w:rPr>
      </w:pPr>
      <w:r w:rsidRPr="00426845">
        <w:rPr>
          <w:b/>
          <w:bCs/>
        </w:rPr>
        <w:t>81.23</w:t>
      </w:r>
      <w:r w:rsidRPr="00426845">
        <w:rPr>
          <w:b/>
          <w:bCs/>
        </w:rPr>
        <w:tab/>
      </w:r>
      <w:r w:rsidRPr="00426845">
        <w:rPr>
          <w:b/>
          <w:bCs/>
        </w:rPr>
        <w:tab/>
        <w:t>Informatieoverdracht</w:t>
      </w:r>
    </w:p>
    <w:p w14:paraId="1C80B383" w14:textId="1CB4FFC4" w:rsidR="00104BA4" w:rsidRPr="00426845" w:rsidRDefault="00104BA4" w:rsidP="00F10A3D">
      <w:pPr>
        <w:tabs>
          <w:tab w:val="left" w:pos="993"/>
        </w:tabs>
        <w:ind w:left="709" w:hanging="703"/>
        <w:rPr>
          <w:b/>
          <w:bCs/>
        </w:rPr>
      </w:pPr>
      <w:r w:rsidRPr="00426845">
        <w:rPr>
          <w:b/>
          <w:bCs/>
        </w:rPr>
        <w:t>81.23.01</w:t>
      </w:r>
      <w:r w:rsidRPr="00426845">
        <w:rPr>
          <w:b/>
          <w:bCs/>
        </w:rPr>
        <w:tab/>
        <w:t>Productie en verwerking</w:t>
      </w:r>
    </w:p>
    <w:p w14:paraId="08F786A9" w14:textId="77777777" w:rsidR="00F60744" w:rsidRDefault="00104BA4" w:rsidP="00587757">
      <w:pPr>
        <w:tabs>
          <w:tab w:val="left" w:pos="993"/>
        </w:tabs>
        <w:ind w:left="993" w:hanging="987"/>
      </w:pPr>
      <w:r>
        <w:tab/>
      </w:r>
      <w:r>
        <w:tab/>
      </w:r>
      <w:r w:rsidR="000F06EA">
        <w:t>Lid 0</w:t>
      </w:r>
      <w:r w:rsidR="00AA2A00">
        <w:t>1</w:t>
      </w:r>
      <w:r w:rsidR="000F06EA">
        <w:tab/>
      </w:r>
      <w:r w:rsidR="00AA2A00">
        <w:t>I</w:t>
      </w:r>
      <w:r w:rsidR="00AA2A00" w:rsidRPr="00AA2A00">
        <w:t>n aanvulling op het bepaalde in artikel 81.23.0</w:t>
      </w:r>
      <w:r w:rsidR="00AA2A00">
        <w:t>1</w:t>
      </w:r>
      <w:r w:rsidR="00AA2A00" w:rsidRPr="00AA2A00">
        <w:t xml:space="preserve"> lid </w:t>
      </w:r>
      <w:r w:rsidR="00D51D9C">
        <w:t xml:space="preserve">01 van de Standaard </w:t>
      </w:r>
      <w:r w:rsidR="000F06EA">
        <w:t xml:space="preserve">verstrekt de </w:t>
      </w:r>
      <w:r w:rsidR="00AA2A00">
        <w:t>aannemer</w:t>
      </w:r>
      <w:r w:rsidR="00587757">
        <w:t xml:space="preserve"> </w:t>
      </w:r>
    </w:p>
    <w:p w14:paraId="50A6F50A" w14:textId="352DFEE6" w:rsidR="00F60744" w:rsidRDefault="00F60744" w:rsidP="00F60744">
      <w:pPr>
        <w:tabs>
          <w:tab w:val="left" w:pos="993"/>
        </w:tabs>
        <w:ind w:left="993" w:hanging="987"/>
      </w:pPr>
      <w:r>
        <w:tab/>
      </w:r>
      <w:r>
        <w:tab/>
      </w:r>
      <w:r>
        <w:tab/>
      </w:r>
      <w:proofErr w:type="gramStart"/>
      <w:r>
        <w:t>de</w:t>
      </w:r>
      <w:proofErr w:type="gramEnd"/>
      <w:r>
        <w:t xml:space="preserve"> directie gegevens omtrent:</w:t>
      </w:r>
      <w:r w:rsidR="00D51D9C">
        <w:br/>
        <w:t xml:space="preserve"> </w:t>
      </w:r>
      <w:r w:rsidR="00D51D9C">
        <w:tab/>
      </w:r>
      <w:r w:rsidR="00D51D9C">
        <w:tab/>
      </w:r>
      <w:r>
        <w:t xml:space="preserve">- Fabricaat, type en plaats van de </w:t>
      </w:r>
      <w:proofErr w:type="spellStart"/>
      <w:r>
        <w:t>asfaltmenginstallatie</w:t>
      </w:r>
      <w:proofErr w:type="spellEnd"/>
      <w:r w:rsidR="003D3979">
        <w:t>(s</w:t>
      </w:r>
      <w:r w:rsidR="006F59F1">
        <w:t>).</w:t>
      </w:r>
      <w:r>
        <w:br/>
      </w:r>
      <w:r>
        <w:tab/>
      </w:r>
      <w:r>
        <w:tab/>
        <w:t>- De nominale capaciteit van de installatie.</w:t>
      </w:r>
    </w:p>
    <w:p w14:paraId="602CB9B0" w14:textId="77777777" w:rsidR="003D3979" w:rsidRDefault="00D15A8D" w:rsidP="001A6270">
      <w:pPr>
        <w:tabs>
          <w:tab w:val="left" w:pos="993"/>
        </w:tabs>
        <w:ind w:left="1416" w:hanging="987"/>
      </w:pPr>
      <w:r>
        <w:tab/>
      </w:r>
      <w:r>
        <w:tab/>
      </w:r>
      <w:r>
        <w:tab/>
      </w:r>
      <w:r w:rsidR="001A6270" w:rsidRPr="001A6270">
        <w:t xml:space="preserve">Tevens verstrekt de aannemer @ weken voor het aanbrengen van het </w:t>
      </w:r>
      <w:r w:rsidR="001A08F2">
        <w:t xml:space="preserve">Warm Mix Asfalt </w:t>
      </w:r>
      <w:r w:rsidR="001A6270" w:rsidRPr="001A6270">
        <w:t xml:space="preserve">de </w:t>
      </w:r>
    </w:p>
    <w:p w14:paraId="77DB15B0" w14:textId="77777777" w:rsidR="00BA0E5D" w:rsidRDefault="003D3979" w:rsidP="001A6270">
      <w:pPr>
        <w:tabs>
          <w:tab w:val="left" w:pos="993"/>
        </w:tabs>
        <w:ind w:left="1416" w:hanging="987"/>
      </w:pPr>
      <w:r>
        <w:t xml:space="preserve"> </w:t>
      </w:r>
      <w:r>
        <w:tab/>
      </w:r>
      <w:r>
        <w:tab/>
      </w:r>
      <w:r>
        <w:tab/>
      </w:r>
      <w:proofErr w:type="gramStart"/>
      <w:r w:rsidRPr="001A6270">
        <w:t>directie</w:t>
      </w:r>
      <w:proofErr w:type="gramEnd"/>
      <w:r>
        <w:t xml:space="preserve"> gegevens omtrent</w:t>
      </w:r>
      <w:r w:rsidR="001A6270" w:rsidRPr="001A6270">
        <w:t>:</w:t>
      </w:r>
    </w:p>
    <w:p w14:paraId="39C04CE7" w14:textId="0B53C48E" w:rsidR="00F60744" w:rsidRDefault="00BA0E5D" w:rsidP="001A6270">
      <w:pPr>
        <w:tabs>
          <w:tab w:val="left" w:pos="993"/>
        </w:tabs>
        <w:ind w:left="1416" w:hanging="987"/>
      </w:pPr>
      <w:r>
        <w:t xml:space="preserve"> </w:t>
      </w:r>
      <w:r w:rsidR="00127725">
        <w:t xml:space="preserve"> </w:t>
      </w:r>
      <w:r w:rsidR="00127725">
        <w:tab/>
      </w:r>
      <w:r w:rsidR="00127725">
        <w:tab/>
        <w:t xml:space="preserve"> </w:t>
      </w:r>
      <w:r w:rsidR="00127725">
        <w:tab/>
      </w:r>
      <w:r w:rsidR="001A6270" w:rsidRPr="001A6270">
        <w:t xml:space="preserve">- </w:t>
      </w:r>
      <w:r w:rsidR="002D4C75">
        <w:t>P</w:t>
      </w:r>
      <w:r w:rsidR="001A6270" w:rsidRPr="001A6270">
        <w:t xml:space="preserve">lanning </w:t>
      </w:r>
      <w:r w:rsidR="001A6270">
        <w:t xml:space="preserve">van de </w:t>
      </w:r>
      <w:r w:rsidR="001A6270" w:rsidRPr="001A6270">
        <w:t>te verwerken Warm Mix Asfalt.</w:t>
      </w:r>
      <w:r w:rsidR="001A6270" w:rsidRPr="001A6270">
        <w:cr/>
      </w:r>
      <w:r w:rsidR="001A6270">
        <w:t xml:space="preserve"> </w:t>
      </w:r>
      <w:r w:rsidR="001A6270">
        <w:tab/>
      </w:r>
      <w:r w:rsidR="001A6270" w:rsidRPr="001A6270">
        <w:t>- De verwachte productie dag</w:t>
      </w:r>
      <w:r w:rsidR="002D4C75">
        <w:t>(en)</w:t>
      </w:r>
      <w:r>
        <w:t>;</w:t>
      </w:r>
      <w:r>
        <w:br/>
      </w:r>
      <w:r w:rsidR="001A6270">
        <w:t xml:space="preserve"> </w:t>
      </w:r>
      <w:r w:rsidR="001A6270">
        <w:tab/>
      </w:r>
      <w:r w:rsidR="001A6270" w:rsidRPr="001A6270">
        <w:t>- Transport</w:t>
      </w:r>
      <w:proofErr w:type="gramStart"/>
      <w:r w:rsidR="001A6270" w:rsidRPr="001A6270">
        <w:t>-  verwerkingstijden</w:t>
      </w:r>
      <w:proofErr w:type="gramEnd"/>
      <w:r w:rsidR="001A6270" w:rsidRPr="001A6270">
        <w:t xml:space="preserve"> naar en op het project.</w:t>
      </w:r>
      <w:r w:rsidR="001A6270" w:rsidRPr="001A6270">
        <w:cr/>
      </w:r>
      <w:r w:rsidR="001A6270">
        <w:t xml:space="preserve"> </w:t>
      </w:r>
      <w:r w:rsidR="001A6270">
        <w:tab/>
      </w:r>
      <w:r w:rsidR="001A6270" w:rsidRPr="001A6270">
        <w:t>- Het wals-regiem van de Warm Mix Asfalt.</w:t>
      </w:r>
    </w:p>
    <w:p w14:paraId="694FDE03" w14:textId="77777777" w:rsidR="00BA0E5D" w:rsidRDefault="00BA0E5D" w:rsidP="001A6270">
      <w:pPr>
        <w:tabs>
          <w:tab w:val="left" w:pos="993"/>
        </w:tabs>
        <w:ind w:left="1416" w:hanging="987"/>
      </w:pPr>
    </w:p>
    <w:p w14:paraId="3654D60E" w14:textId="77777777" w:rsidR="00BA0E5D" w:rsidRDefault="00BA0E5D" w:rsidP="001A6270">
      <w:pPr>
        <w:tabs>
          <w:tab w:val="left" w:pos="993"/>
        </w:tabs>
        <w:ind w:left="1416" w:hanging="987"/>
      </w:pPr>
    </w:p>
    <w:p w14:paraId="3CE67216" w14:textId="77777777" w:rsidR="00F60744" w:rsidRDefault="00F60744" w:rsidP="00587757">
      <w:pPr>
        <w:tabs>
          <w:tab w:val="left" w:pos="993"/>
        </w:tabs>
        <w:ind w:left="993" w:hanging="987"/>
      </w:pPr>
    </w:p>
    <w:p w14:paraId="54FE02EE" w14:textId="77777777" w:rsidR="00F60744" w:rsidRDefault="00F60744" w:rsidP="00587757">
      <w:pPr>
        <w:tabs>
          <w:tab w:val="left" w:pos="993"/>
        </w:tabs>
        <w:ind w:left="993" w:hanging="987"/>
      </w:pPr>
    </w:p>
    <w:p w14:paraId="08CDCF3D" w14:textId="2AA3C100" w:rsidR="00B43F08" w:rsidRDefault="00B43F08" w:rsidP="00587757">
      <w:pPr>
        <w:tabs>
          <w:tab w:val="left" w:pos="993"/>
        </w:tabs>
        <w:ind w:left="993" w:hanging="987"/>
      </w:pPr>
      <w:r>
        <w:tab/>
      </w:r>
      <w:r>
        <w:tab/>
        <w:t>Lid 03</w:t>
      </w:r>
      <w:r>
        <w:tab/>
      </w:r>
      <w:r w:rsidRPr="00B43F08">
        <w:t xml:space="preserve">Als er wijzigingen zijn in de aangeboden asfalt mengsels ten gevolge van beschikbaarheid, weers- </w:t>
      </w:r>
      <w:r>
        <w:br/>
        <w:t xml:space="preserve"> </w:t>
      </w:r>
      <w:r>
        <w:tab/>
      </w:r>
      <w:r>
        <w:tab/>
      </w:r>
      <w:r w:rsidRPr="00B43F08">
        <w:t>temperatuur invloeden t.g.v. de Warm Mix Asfalt mengsels moeten deze uiterlijk @ dagen</w:t>
      </w:r>
      <w:r w:rsidR="00BA0E5D">
        <w:t xml:space="preserve"> voor</w:t>
      </w:r>
      <w:r>
        <w:br/>
        <w:t xml:space="preserve"> </w:t>
      </w:r>
      <w:r>
        <w:tab/>
      </w:r>
      <w:r>
        <w:tab/>
      </w:r>
      <w:r w:rsidRPr="00B43F08">
        <w:t>daadwerkelijke uitvoering moeten zijn doorgegeven aan de directie.</w:t>
      </w:r>
    </w:p>
    <w:p w14:paraId="097CAF13" w14:textId="77777777" w:rsidR="006B203D" w:rsidRDefault="006B203D" w:rsidP="00587757">
      <w:pPr>
        <w:tabs>
          <w:tab w:val="left" w:pos="993"/>
        </w:tabs>
        <w:ind w:left="993" w:hanging="987"/>
      </w:pPr>
    </w:p>
    <w:p w14:paraId="0305CC31" w14:textId="77777777" w:rsidR="00F72C7C" w:rsidRDefault="00F72C7C" w:rsidP="00587757">
      <w:pPr>
        <w:tabs>
          <w:tab w:val="left" w:pos="993"/>
        </w:tabs>
        <w:ind w:left="993" w:hanging="987"/>
      </w:pPr>
    </w:p>
    <w:p w14:paraId="5F0BDC76" w14:textId="77777777" w:rsidR="008661B3" w:rsidRDefault="008661B3" w:rsidP="00F10A3D">
      <w:pPr>
        <w:tabs>
          <w:tab w:val="left" w:pos="993"/>
        </w:tabs>
        <w:ind w:left="709" w:hanging="703"/>
        <w:rPr>
          <w:b/>
          <w:bCs/>
        </w:rPr>
      </w:pPr>
      <w:r w:rsidRPr="00426845">
        <w:rPr>
          <w:b/>
          <w:bCs/>
        </w:rPr>
        <w:t>81.23.0</w:t>
      </w:r>
      <w:r>
        <w:rPr>
          <w:b/>
          <w:bCs/>
        </w:rPr>
        <w:t>2</w:t>
      </w:r>
      <w:r>
        <w:rPr>
          <w:b/>
          <w:bCs/>
        </w:rPr>
        <w:tab/>
        <w:t>Gegevens asfalt</w:t>
      </w:r>
    </w:p>
    <w:p w14:paraId="168C5152" w14:textId="77777777" w:rsidR="00866527" w:rsidRDefault="008661B3" w:rsidP="00237F39">
      <w:pPr>
        <w:tabs>
          <w:tab w:val="left" w:pos="993"/>
        </w:tabs>
        <w:ind w:left="709" w:hanging="703"/>
      </w:pPr>
      <w:r>
        <w:rPr>
          <w:b/>
          <w:bCs/>
        </w:rPr>
        <w:tab/>
      </w:r>
      <w:r>
        <w:rPr>
          <w:b/>
          <w:bCs/>
        </w:rPr>
        <w:tab/>
      </w:r>
      <w:r w:rsidR="00D51D9C">
        <w:rPr>
          <w:b/>
          <w:bCs/>
        </w:rPr>
        <w:tab/>
      </w:r>
      <w:r w:rsidR="00D51D9C" w:rsidRPr="00D51D9C">
        <w:t>Lid</w:t>
      </w:r>
      <w:r w:rsidR="00711382">
        <w:t xml:space="preserve"> 01</w:t>
      </w:r>
      <w:r w:rsidR="00711382">
        <w:tab/>
      </w:r>
      <w:r w:rsidR="00BF63BE">
        <w:t xml:space="preserve">e.  </w:t>
      </w:r>
      <w:r w:rsidR="00711382">
        <w:t>I</w:t>
      </w:r>
      <w:r w:rsidR="00D51D9C" w:rsidRPr="00D51D9C">
        <w:t>n aanvulling op het bepaalde in artikel 81.23.02 lid 01 van de Standaard</w:t>
      </w:r>
      <w:r w:rsidR="00D51D9C">
        <w:t xml:space="preserve"> </w:t>
      </w:r>
      <w:r w:rsidR="00BF63BE">
        <w:t xml:space="preserve">moeten de </w:t>
      </w:r>
      <w:r w:rsidR="000277CB">
        <w:t>Warm Mix</w:t>
      </w:r>
    </w:p>
    <w:p w14:paraId="447A4FF4" w14:textId="45EBEE89" w:rsidR="00866527" w:rsidRDefault="00866527" w:rsidP="00237F39">
      <w:pPr>
        <w:tabs>
          <w:tab w:val="left" w:pos="993"/>
        </w:tabs>
        <w:ind w:left="709" w:hanging="703"/>
      </w:pPr>
      <w:r>
        <w:tab/>
      </w:r>
      <w:r>
        <w:tab/>
      </w:r>
      <w:r>
        <w:tab/>
      </w:r>
      <w:r>
        <w:tab/>
        <w:t xml:space="preserve">     </w:t>
      </w:r>
      <w:r w:rsidR="000277CB">
        <w:t>Asfalt</w:t>
      </w:r>
      <w:r w:rsidR="00BF63BE">
        <w:t xml:space="preserve"> mengsels </w:t>
      </w:r>
      <w:r w:rsidR="0022171A">
        <w:t xml:space="preserve">geproduceerd zijn volgens </w:t>
      </w:r>
      <w:r w:rsidR="00513C81" w:rsidRPr="00513C81">
        <w:t>één</w:t>
      </w:r>
      <w:r w:rsidR="00513C81">
        <w:t xml:space="preserve"> </w:t>
      </w:r>
      <w:r w:rsidR="0022171A">
        <w:t>van de oplossingsrichtingen zoals genoemd in</w:t>
      </w:r>
    </w:p>
    <w:p w14:paraId="76F765AB" w14:textId="276F987A" w:rsidR="00F72C7C" w:rsidRDefault="00866527" w:rsidP="00237F39">
      <w:pPr>
        <w:tabs>
          <w:tab w:val="left" w:pos="993"/>
        </w:tabs>
        <w:ind w:left="709" w:hanging="703"/>
      </w:pPr>
      <w:r>
        <w:tab/>
      </w:r>
      <w:r>
        <w:tab/>
      </w:r>
      <w:r>
        <w:tab/>
      </w:r>
      <w:r>
        <w:tab/>
        <w:t xml:space="preserve">     </w:t>
      </w:r>
      <w:proofErr w:type="gramStart"/>
      <w:r w:rsidR="0022171A">
        <w:t>bijlagen</w:t>
      </w:r>
      <w:proofErr w:type="gramEnd"/>
      <w:r w:rsidR="0022171A">
        <w:t xml:space="preserve"> A t/m D van de Richtlijn Warm Mix Asfalt v1.01. </w:t>
      </w:r>
      <w:r w:rsidR="00670866">
        <w:t>Bij het indienen van de CE-bladen</w:t>
      </w:r>
      <w:r w:rsidR="0022171A">
        <w:t xml:space="preserve"> moet </w:t>
      </w:r>
    </w:p>
    <w:p w14:paraId="704269DF" w14:textId="25E82645" w:rsidR="00F72C7C" w:rsidRDefault="00F72C7C" w:rsidP="00F60744">
      <w:pPr>
        <w:tabs>
          <w:tab w:val="left" w:pos="993"/>
        </w:tabs>
        <w:ind w:left="709"/>
      </w:pPr>
      <w:r>
        <w:tab/>
      </w:r>
      <w:r>
        <w:tab/>
      </w:r>
      <w:r>
        <w:tab/>
        <w:t xml:space="preserve">     </w:t>
      </w:r>
      <w:proofErr w:type="gramStart"/>
      <w:r w:rsidR="0022171A">
        <w:t>worden</w:t>
      </w:r>
      <w:proofErr w:type="gramEnd"/>
      <w:r w:rsidR="0022171A">
        <w:t xml:space="preserve"> </w:t>
      </w:r>
      <w:r w:rsidR="00670866">
        <w:t xml:space="preserve">aangegeven </w:t>
      </w:r>
      <w:r w:rsidR="0022171A">
        <w:t xml:space="preserve">welk additief is </w:t>
      </w:r>
      <w:r w:rsidR="00F60744">
        <w:t xml:space="preserve">er (eventueel) is </w:t>
      </w:r>
      <w:r w:rsidR="0022171A">
        <w:t>toegepast</w:t>
      </w:r>
      <w:r w:rsidR="00681B7F">
        <w:t xml:space="preserve">, </w:t>
      </w:r>
      <w:r w:rsidR="00F60744">
        <w:t xml:space="preserve">dat moet </w:t>
      </w:r>
      <w:r w:rsidR="00F60744" w:rsidRPr="00FE7DEF">
        <w:t>vermeld zijn op het</w:t>
      </w:r>
      <w:r w:rsidR="00F60744">
        <w:br/>
        <w:t xml:space="preserve"> </w:t>
      </w:r>
      <w:r w:rsidR="00F60744">
        <w:tab/>
      </w:r>
      <w:r w:rsidR="00F60744">
        <w:tab/>
      </w:r>
      <w:r w:rsidR="00F60744">
        <w:tab/>
        <w:t xml:space="preserve">     </w:t>
      </w:r>
      <w:r w:rsidR="00F60744" w:rsidRPr="00FE7DEF">
        <w:t>Verkort Verslag.</w:t>
      </w:r>
      <w:r w:rsidR="00681B7F">
        <w:t xml:space="preserve"> </w:t>
      </w:r>
    </w:p>
    <w:p w14:paraId="1D690938" w14:textId="623E4CE4" w:rsidR="00F227A2" w:rsidRDefault="00F72C7C" w:rsidP="00F72C7C">
      <w:pPr>
        <w:tabs>
          <w:tab w:val="left" w:pos="993"/>
        </w:tabs>
      </w:pPr>
      <w:r>
        <w:tab/>
      </w:r>
      <w:r>
        <w:tab/>
      </w:r>
    </w:p>
    <w:p w14:paraId="2B51B859" w14:textId="77777777" w:rsidR="00A11D70" w:rsidRDefault="00A11D70" w:rsidP="00F10A3D">
      <w:pPr>
        <w:tabs>
          <w:tab w:val="left" w:pos="993"/>
        </w:tabs>
      </w:pPr>
    </w:p>
    <w:p w14:paraId="746C38E8" w14:textId="77777777" w:rsidR="00F72C7C" w:rsidRDefault="00F72C7C" w:rsidP="00F10A3D">
      <w:pPr>
        <w:tabs>
          <w:tab w:val="left" w:pos="993"/>
        </w:tabs>
      </w:pPr>
    </w:p>
    <w:p w14:paraId="053B3305" w14:textId="77777777" w:rsidR="000E7CDD" w:rsidRDefault="000E7CDD" w:rsidP="00F10A3D">
      <w:pPr>
        <w:tabs>
          <w:tab w:val="left" w:pos="993"/>
        </w:tabs>
      </w:pPr>
    </w:p>
    <w:p w14:paraId="4C2615CC" w14:textId="77777777" w:rsidR="000E7CDD" w:rsidRDefault="000E7CDD" w:rsidP="00F10A3D">
      <w:pPr>
        <w:tabs>
          <w:tab w:val="left" w:pos="993"/>
        </w:tabs>
      </w:pPr>
    </w:p>
    <w:p w14:paraId="110F3D18" w14:textId="286C0A9E" w:rsidR="007822AB" w:rsidRDefault="007822AB" w:rsidP="00F10A3D">
      <w:pPr>
        <w:tabs>
          <w:tab w:val="left" w:pos="993"/>
        </w:tabs>
      </w:pPr>
      <w:r>
        <w:t>Met vriendelijke groet,</w:t>
      </w:r>
    </w:p>
    <w:p w14:paraId="06F9864B" w14:textId="77777777" w:rsidR="007822AB" w:rsidRDefault="007822AB" w:rsidP="00F10A3D">
      <w:pPr>
        <w:tabs>
          <w:tab w:val="left" w:pos="993"/>
        </w:tabs>
      </w:pPr>
    </w:p>
    <w:p w14:paraId="7EDC3949" w14:textId="7F5D2E76" w:rsidR="000E7CDD" w:rsidRPr="000E7CDD" w:rsidRDefault="000E7CDD" w:rsidP="000E7CDD">
      <w:r w:rsidRPr="000E7CDD">
        <w:t>Adviseur Verhardingen</w:t>
      </w:r>
      <w:r w:rsidRPr="000E7CDD">
        <w:tab/>
      </w:r>
    </w:p>
    <w:p w14:paraId="618E9DC7" w14:textId="176B213D" w:rsidR="000E7CDD" w:rsidRPr="000E7CDD" w:rsidRDefault="000E7CDD" w:rsidP="000E7CDD">
      <w:r w:rsidRPr="000E7CDD">
        <w:t>Ruimtelijke Uitvoering</w:t>
      </w:r>
      <w:r w:rsidRPr="000E7CDD">
        <w:tab/>
        <w:t>  </w:t>
      </w:r>
      <w:hyperlink r:id="rId8" w:history="1">
        <w:r w:rsidRPr="000E7CDD">
          <w:t>ben.van.de.ven@tilburg.nl</w:t>
        </w:r>
      </w:hyperlink>
    </w:p>
    <w:p w14:paraId="3747C9AA" w14:textId="5B9C54B9" w:rsidR="000E7CDD" w:rsidRPr="000E7CDD" w:rsidRDefault="000E7CDD" w:rsidP="000E7CDD">
      <w:r w:rsidRPr="000E7CDD">
        <w:t>Gemeente Tilburg</w:t>
      </w:r>
      <w:proofErr w:type="gramStart"/>
      <w:r w:rsidRPr="000E7CDD">
        <w:tab/>
        <w:t>  Stadhuisplein</w:t>
      </w:r>
      <w:proofErr w:type="gramEnd"/>
      <w:r w:rsidRPr="000E7CDD">
        <w:t xml:space="preserve"> 130, 5038 TC Tilburg</w:t>
      </w:r>
    </w:p>
    <w:p w14:paraId="7CD0A880" w14:textId="77777777" w:rsidR="000E7CDD" w:rsidRDefault="000E7CDD" w:rsidP="00F10A3D">
      <w:pPr>
        <w:tabs>
          <w:tab w:val="left" w:pos="993"/>
        </w:tabs>
      </w:pPr>
    </w:p>
    <w:p w14:paraId="1F0CFA36" w14:textId="77777777" w:rsidR="000E7CDD" w:rsidRDefault="000E7CDD" w:rsidP="00F10A3D">
      <w:pPr>
        <w:tabs>
          <w:tab w:val="left" w:pos="993"/>
        </w:tabs>
      </w:pPr>
    </w:p>
    <w:p w14:paraId="0587DC1E" w14:textId="41EA6421" w:rsidR="000E7CDD" w:rsidRDefault="000E7CDD" w:rsidP="00F10A3D">
      <w:pPr>
        <w:tabs>
          <w:tab w:val="left" w:pos="993"/>
        </w:tabs>
      </w:pPr>
      <w:r>
        <w:rPr>
          <w:noProof/>
        </w:rPr>
        <w:drawing>
          <wp:inline distT="0" distB="0" distL="0" distR="0" wp14:anchorId="58100EF8" wp14:editId="7B1B16C8">
            <wp:extent cx="3248025" cy="676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CDD" w:rsidSect="00C30E31">
      <w:headerReference w:type="default" r:id="rId10"/>
      <w:footerReference w:type="default" r:id="rId11"/>
      <w:pgSz w:w="11906" w:h="16838" w:code="9"/>
      <w:pgMar w:top="1077" w:right="849" w:bottom="426" w:left="851" w:header="53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B647" w14:textId="77777777" w:rsidR="00177A65" w:rsidRDefault="00177A65" w:rsidP="00F3689D">
      <w:r>
        <w:separator/>
      </w:r>
    </w:p>
  </w:endnote>
  <w:endnote w:type="continuationSeparator" w:id="0">
    <w:p w14:paraId="59406CB2" w14:textId="77777777" w:rsidR="00177A65" w:rsidRDefault="00177A65" w:rsidP="00F3689D">
      <w:r>
        <w:continuationSeparator/>
      </w:r>
    </w:p>
  </w:endnote>
  <w:endnote w:type="continuationNotice" w:id="1">
    <w:p w14:paraId="0F544DA8" w14:textId="77777777" w:rsidR="00177A65" w:rsidRDefault="00177A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C1C3" w14:textId="77777777" w:rsidR="00F76900" w:rsidRPr="00D9008E" w:rsidRDefault="00DC5395" w:rsidP="00D234C8">
    <w:pPr>
      <w:pStyle w:val="Voettekst"/>
      <w:rPr>
        <w:i w:val="0"/>
      </w:rPr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7822AB">
      <w:rPr>
        <w:noProof/>
      </w:rPr>
      <w:t>1</w:t>
    </w:r>
    <w:r>
      <w:fldChar w:fldCharType="end"/>
    </w:r>
    <w:r>
      <w:t xml:space="preserve"> van </w:t>
    </w:r>
    <w:fldSimple w:instr=" NUMPAGES ">
      <w:r w:rsidR="007822AB">
        <w:rPr>
          <w:noProof/>
        </w:rPr>
        <w:t>1</w:t>
      </w:r>
    </w:fldSimple>
    <w:r w:rsidR="00F769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D5C4" w14:textId="77777777" w:rsidR="00177A65" w:rsidRDefault="00177A65" w:rsidP="00F3689D">
      <w:r>
        <w:separator/>
      </w:r>
    </w:p>
  </w:footnote>
  <w:footnote w:type="continuationSeparator" w:id="0">
    <w:p w14:paraId="378E17D2" w14:textId="77777777" w:rsidR="00177A65" w:rsidRDefault="00177A65" w:rsidP="00F3689D">
      <w:r>
        <w:continuationSeparator/>
      </w:r>
    </w:p>
  </w:footnote>
  <w:footnote w:type="continuationNotice" w:id="1">
    <w:p w14:paraId="3DD411CC" w14:textId="77777777" w:rsidR="00177A65" w:rsidRDefault="00177A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0680" w14:textId="77777777" w:rsidR="00F76900" w:rsidRPr="00A20158" w:rsidRDefault="007822AB" w:rsidP="00326988">
    <w:r>
      <w:rPr>
        <w:noProof/>
      </w:rPr>
      <w:drawing>
        <wp:anchor distT="0" distB="0" distL="114300" distR="114300" simplePos="0" relativeHeight="251658240" behindDoc="1" locked="0" layoutInCell="1" allowOverlap="1" wp14:anchorId="370327F6" wp14:editId="0F20D88B">
          <wp:simplePos x="0" y="0"/>
          <wp:positionH relativeFrom="column">
            <wp:posOffset>4572000</wp:posOffset>
          </wp:positionH>
          <wp:positionV relativeFrom="paragraph">
            <wp:posOffset>149225</wp:posOffset>
          </wp:positionV>
          <wp:extent cx="1153795" cy="756285"/>
          <wp:effectExtent l="0" t="0" r="8255" b="5715"/>
          <wp:wrapNone/>
          <wp:docPr id="1480605704" name="Afbeelding 1480605704" descr="SE-media-server: INFO:STIJLMAP: Vernieuwing-huisstijl-2011:Logomap:A4-Gemeente Tilburg-CMYKZwart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SE-media-server: INFO:STIJLMAP: Vernieuwing-huisstijl-2011:Logomap:A4-Gemeente Tilburg-CMYKZwart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E355D" w14:textId="77777777" w:rsidR="00F76900" w:rsidRPr="00A20158" w:rsidRDefault="007822AB" w:rsidP="00326988">
    <w:pPr>
      <w:pStyle w:val="Kop1"/>
    </w:pPr>
    <w:r>
      <w:t>Notitie</w:t>
    </w:r>
  </w:p>
  <w:p w14:paraId="1F921AF6" w14:textId="77777777" w:rsidR="00F76900" w:rsidRPr="00A20158" w:rsidRDefault="00F76900" w:rsidP="00326988"/>
  <w:p w14:paraId="4321119B" w14:textId="77777777" w:rsidR="00F76900" w:rsidRPr="00A20158" w:rsidRDefault="00F76900" w:rsidP="00326988"/>
  <w:p w14:paraId="66AD30A9" w14:textId="77777777" w:rsidR="00F76900" w:rsidRPr="00A20158" w:rsidRDefault="00F76900" w:rsidP="003269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9A4"/>
    <w:multiLevelType w:val="hybridMultilevel"/>
    <w:tmpl w:val="3F867624"/>
    <w:lvl w:ilvl="0" w:tplc="CC4287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24FE"/>
    <w:multiLevelType w:val="hybridMultilevel"/>
    <w:tmpl w:val="5DC81E76"/>
    <w:lvl w:ilvl="0" w:tplc="57ACD720">
      <w:start w:val="81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80067F6"/>
    <w:multiLevelType w:val="hybridMultilevel"/>
    <w:tmpl w:val="37F669BE"/>
    <w:lvl w:ilvl="0" w:tplc="958A73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D613D"/>
    <w:multiLevelType w:val="hybridMultilevel"/>
    <w:tmpl w:val="D0BA1CEE"/>
    <w:lvl w:ilvl="0" w:tplc="0758FC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D15"/>
    <w:multiLevelType w:val="hybridMultilevel"/>
    <w:tmpl w:val="D62CD782"/>
    <w:lvl w:ilvl="0" w:tplc="C7CEA7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29CA"/>
    <w:multiLevelType w:val="hybridMultilevel"/>
    <w:tmpl w:val="0CC2D086"/>
    <w:lvl w:ilvl="0" w:tplc="052012AE">
      <w:start w:val="81"/>
      <w:numFmt w:val="bullet"/>
      <w:lvlText w:val="-"/>
      <w:lvlJc w:val="left"/>
      <w:pPr>
        <w:ind w:left="249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32715708"/>
    <w:multiLevelType w:val="hybridMultilevel"/>
    <w:tmpl w:val="F57ADA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D4A6C"/>
    <w:multiLevelType w:val="hybridMultilevel"/>
    <w:tmpl w:val="89621962"/>
    <w:lvl w:ilvl="0" w:tplc="57002090">
      <w:start w:val="81"/>
      <w:numFmt w:val="bullet"/>
      <w:lvlText w:val="-"/>
      <w:lvlJc w:val="left"/>
      <w:pPr>
        <w:ind w:left="249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5F22733F"/>
    <w:multiLevelType w:val="hybridMultilevel"/>
    <w:tmpl w:val="0C28AA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8E78FB"/>
    <w:multiLevelType w:val="hybridMultilevel"/>
    <w:tmpl w:val="78F83294"/>
    <w:lvl w:ilvl="0" w:tplc="C44C49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56651"/>
    <w:multiLevelType w:val="hybridMultilevel"/>
    <w:tmpl w:val="4C56EAE4"/>
    <w:lvl w:ilvl="0" w:tplc="71FE7E3C">
      <w:start w:val="81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6BE32498"/>
    <w:multiLevelType w:val="hybridMultilevel"/>
    <w:tmpl w:val="078E452A"/>
    <w:lvl w:ilvl="0" w:tplc="A9B62B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4017"/>
    <w:multiLevelType w:val="hybridMultilevel"/>
    <w:tmpl w:val="A314B602"/>
    <w:lvl w:ilvl="0" w:tplc="AF480D24">
      <w:start w:val="81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711761F4"/>
    <w:multiLevelType w:val="hybridMultilevel"/>
    <w:tmpl w:val="67C438EE"/>
    <w:lvl w:ilvl="0" w:tplc="CAC6A4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26235"/>
    <w:multiLevelType w:val="hybridMultilevel"/>
    <w:tmpl w:val="D752E9A4"/>
    <w:lvl w:ilvl="0" w:tplc="5FC68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94543">
    <w:abstractNumId w:val="8"/>
  </w:num>
  <w:num w:numId="2" w16cid:durableId="1773167093">
    <w:abstractNumId w:val="13"/>
  </w:num>
  <w:num w:numId="3" w16cid:durableId="2048135539">
    <w:abstractNumId w:val="11"/>
  </w:num>
  <w:num w:numId="4" w16cid:durableId="1922056253">
    <w:abstractNumId w:val="6"/>
  </w:num>
  <w:num w:numId="5" w16cid:durableId="311328662">
    <w:abstractNumId w:val="14"/>
  </w:num>
  <w:num w:numId="6" w16cid:durableId="473327912">
    <w:abstractNumId w:val="2"/>
  </w:num>
  <w:num w:numId="7" w16cid:durableId="909385399">
    <w:abstractNumId w:val="3"/>
  </w:num>
  <w:num w:numId="8" w16cid:durableId="1941376159">
    <w:abstractNumId w:val="0"/>
  </w:num>
  <w:num w:numId="9" w16cid:durableId="1967004936">
    <w:abstractNumId w:val="4"/>
  </w:num>
  <w:num w:numId="10" w16cid:durableId="1288052202">
    <w:abstractNumId w:val="9"/>
  </w:num>
  <w:num w:numId="11" w16cid:durableId="1947810083">
    <w:abstractNumId w:val="7"/>
  </w:num>
  <w:num w:numId="12" w16cid:durableId="168758465">
    <w:abstractNumId w:val="5"/>
  </w:num>
  <w:num w:numId="13" w16cid:durableId="771439587">
    <w:abstractNumId w:val="10"/>
  </w:num>
  <w:num w:numId="14" w16cid:durableId="1793597562">
    <w:abstractNumId w:val="1"/>
  </w:num>
  <w:num w:numId="15" w16cid:durableId="416900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AB"/>
    <w:rsid w:val="0000139D"/>
    <w:rsid w:val="0000577F"/>
    <w:rsid w:val="00006E05"/>
    <w:rsid w:val="000108F0"/>
    <w:rsid w:val="000139D6"/>
    <w:rsid w:val="00015CDC"/>
    <w:rsid w:val="0002502D"/>
    <w:rsid w:val="000277CB"/>
    <w:rsid w:val="000312C9"/>
    <w:rsid w:val="00034592"/>
    <w:rsid w:val="00034F80"/>
    <w:rsid w:val="0003584E"/>
    <w:rsid w:val="00042AF6"/>
    <w:rsid w:val="00051A37"/>
    <w:rsid w:val="00052469"/>
    <w:rsid w:val="000545B3"/>
    <w:rsid w:val="00062669"/>
    <w:rsid w:val="00065D3E"/>
    <w:rsid w:val="00077BBC"/>
    <w:rsid w:val="0008226B"/>
    <w:rsid w:val="00082477"/>
    <w:rsid w:val="00086048"/>
    <w:rsid w:val="00086E89"/>
    <w:rsid w:val="00096831"/>
    <w:rsid w:val="00097618"/>
    <w:rsid w:val="000A0A3C"/>
    <w:rsid w:val="000A384B"/>
    <w:rsid w:val="000A4FD7"/>
    <w:rsid w:val="000B194A"/>
    <w:rsid w:val="000D3E4E"/>
    <w:rsid w:val="000E0423"/>
    <w:rsid w:val="000E2CB2"/>
    <w:rsid w:val="000E3B45"/>
    <w:rsid w:val="000E5D3B"/>
    <w:rsid w:val="000E7CDD"/>
    <w:rsid w:val="000F06EA"/>
    <w:rsid w:val="000F3ED0"/>
    <w:rsid w:val="000F4488"/>
    <w:rsid w:val="0010454D"/>
    <w:rsid w:val="00104BA4"/>
    <w:rsid w:val="00106870"/>
    <w:rsid w:val="001169E6"/>
    <w:rsid w:val="001200D4"/>
    <w:rsid w:val="0012204E"/>
    <w:rsid w:val="00122F69"/>
    <w:rsid w:val="00127725"/>
    <w:rsid w:val="00142043"/>
    <w:rsid w:val="00143DBD"/>
    <w:rsid w:val="00154BC7"/>
    <w:rsid w:val="0015655C"/>
    <w:rsid w:val="00160CF4"/>
    <w:rsid w:val="00162005"/>
    <w:rsid w:val="00163C77"/>
    <w:rsid w:val="001674A9"/>
    <w:rsid w:val="00170C74"/>
    <w:rsid w:val="001729A6"/>
    <w:rsid w:val="00177A65"/>
    <w:rsid w:val="001967DA"/>
    <w:rsid w:val="00196E41"/>
    <w:rsid w:val="0019742A"/>
    <w:rsid w:val="001A08F2"/>
    <w:rsid w:val="001A2B6C"/>
    <w:rsid w:val="001A50C9"/>
    <w:rsid w:val="001A6270"/>
    <w:rsid w:val="001B4D5E"/>
    <w:rsid w:val="001B4F00"/>
    <w:rsid w:val="001B5BA1"/>
    <w:rsid w:val="001B6973"/>
    <w:rsid w:val="001C05BE"/>
    <w:rsid w:val="001C1633"/>
    <w:rsid w:val="001C19C6"/>
    <w:rsid w:val="001D074D"/>
    <w:rsid w:val="001D0878"/>
    <w:rsid w:val="001D6523"/>
    <w:rsid w:val="001E1EAF"/>
    <w:rsid w:val="001E6250"/>
    <w:rsid w:val="001E6B0A"/>
    <w:rsid w:val="001E79D7"/>
    <w:rsid w:val="0020528B"/>
    <w:rsid w:val="00210009"/>
    <w:rsid w:val="00210611"/>
    <w:rsid w:val="00210F13"/>
    <w:rsid w:val="00211761"/>
    <w:rsid w:val="00212734"/>
    <w:rsid w:val="00216450"/>
    <w:rsid w:val="002203D4"/>
    <w:rsid w:val="0022171A"/>
    <w:rsid w:val="00221DD7"/>
    <w:rsid w:val="0022336D"/>
    <w:rsid w:val="002239DA"/>
    <w:rsid w:val="00227846"/>
    <w:rsid w:val="00230267"/>
    <w:rsid w:val="0023612F"/>
    <w:rsid w:val="00237CD4"/>
    <w:rsid w:val="00237F39"/>
    <w:rsid w:val="002407A2"/>
    <w:rsid w:val="002407B4"/>
    <w:rsid w:val="00253B46"/>
    <w:rsid w:val="00254504"/>
    <w:rsid w:val="0025642C"/>
    <w:rsid w:val="00256C1E"/>
    <w:rsid w:val="00257143"/>
    <w:rsid w:val="00260FD5"/>
    <w:rsid w:val="002660E9"/>
    <w:rsid w:val="002678EB"/>
    <w:rsid w:val="002705D2"/>
    <w:rsid w:val="00270CBB"/>
    <w:rsid w:val="0027119F"/>
    <w:rsid w:val="00275685"/>
    <w:rsid w:val="0027769C"/>
    <w:rsid w:val="00280176"/>
    <w:rsid w:val="00281F26"/>
    <w:rsid w:val="00285CB7"/>
    <w:rsid w:val="002864BB"/>
    <w:rsid w:val="002971A4"/>
    <w:rsid w:val="002A0677"/>
    <w:rsid w:val="002B1B89"/>
    <w:rsid w:val="002B79F5"/>
    <w:rsid w:val="002C0629"/>
    <w:rsid w:val="002C1CA0"/>
    <w:rsid w:val="002C1D31"/>
    <w:rsid w:val="002C2234"/>
    <w:rsid w:val="002C5C8B"/>
    <w:rsid w:val="002C66DC"/>
    <w:rsid w:val="002C6FC7"/>
    <w:rsid w:val="002D1B47"/>
    <w:rsid w:val="002D25BA"/>
    <w:rsid w:val="002D4C75"/>
    <w:rsid w:val="002E0259"/>
    <w:rsid w:val="002E047E"/>
    <w:rsid w:val="002E4014"/>
    <w:rsid w:val="002F3D9E"/>
    <w:rsid w:val="00301DB3"/>
    <w:rsid w:val="00304E5A"/>
    <w:rsid w:val="00305615"/>
    <w:rsid w:val="00310147"/>
    <w:rsid w:val="00317B0F"/>
    <w:rsid w:val="00320382"/>
    <w:rsid w:val="00324BCB"/>
    <w:rsid w:val="00325A48"/>
    <w:rsid w:val="00326988"/>
    <w:rsid w:val="003310A9"/>
    <w:rsid w:val="00335583"/>
    <w:rsid w:val="00335B0F"/>
    <w:rsid w:val="003361E2"/>
    <w:rsid w:val="00343EFE"/>
    <w:rsid w:val="00344780"/>
    <w:rsid w:val="00346911"/>
    <w:rsid w:val="0035204B"/>
    <w:rsid w:val="003613DC"/>
    <w:rsid w:val="00370569"/>
    <w:rsid w:val="00377F16"/>
    <w:rsid w:val="00384152"/>
    <w:rsid w:val="003859CC"/>
    <w:rsid w:val="003913D9"/>
    <w:rsid w:val="003935AC"/>
    <w:rsid w:val="003A16D6"/>
    <w:rsid w:val="003A5BAA"/>
    <w:rsid w:val="003B7958"/>
    <w:rsid w:val="003C5CAD"/>
    <w:rsid w:val="003D0CDD"/>
    <w:rsid w:val="003D0E1A"/>
    <w:rsid w:val="003D2635"/>
    <w:rsid w:val="003D3979"/>
    <w:rsid w:val="003D5B25"/>
    <w:rsid w:val="003E1785"/>
    <w:rsid w:val="003E4457"/>
    <w:rsid w:val="003F2AFD"/>
    <w:rsid w:val="003F6190"/>
    <w:rsid w:val="003F79B5"/>
    <w:rsid w:val="00400F5A"/>
    <w:rsid w:val="00402AC3"/>
    <w:rsid w:val="0041189B"/>
    <w:rsid w:val="00413BED"/>
    <w:rsid w:val="004153CF"/>
    <w:rsid w:val="00424902"/>
    <w:rsid w:val="00426845"/>
    <w:rsid w:val="00427FE2"/>
    <w:rsid w:val="00436CB9"/>
    <w:rsid w:val="00441467"/>
    <w:rsid w:val="00443DDB"/>
    <w:rsid w:val="00447516"/>
    <w:rsid w:val="00450048"/>
    <w:rsid w:val="004500DA"/>
    <w:rsid w:val="00450827"/>
    <w:rsid w:val="00464248"/>
    <w:rsid w:val="00464C62"/>
    <w:rsid w:val="004657CC"/>
    <w:rsid w:val="00466C14"/>
    <w:rsid w:val="00466C70"/>
    <w:rsid w:val="00473C84"/>
    <w:rsid w:val="00480836"/>
    <w:rsid w:val="004831C5"/>
    <w:rsid w:val="00483FFB"/>
    <w:rsid w:val="004937E5"/>
    <w:rsid w:val="004A4CBD"/>
    <w:rsid w:val="004B088B"/>
    <w:rsid w:val="004B1B34"/>
    <w:rsid w:val="004C3142"/>
    <w:rsid w:val="004C56A6"/>
    <w:rsid w:val="004C6900"/>
    <w:rsid w:val="004C6E63"/>
    <w:rsid w:val="004D68EC"/>
    <w:rsid w:val="004E4517"/>
    <w:rsid w:val="004E7069"/>
    <w:rsid w:val="004F2D69"/>
    <w:rsid w:val="004F781B"/>
    <w:rsid w:val="00503CB9"/>
    <w:rsid w:val="00513C81"/>
    <w:rsid w:val="005148A7"/>
    <w:rsid w:val="0052261B"/>
    <w:rsid w:val="00522ACF"/>
    <w:rsid w:val="00523627"/>
    <w:rsid w:val="00524263"/>
    <w:rsid w:val="00531EAD"/>
    <w:rsid w:val="00541B64"/>
    <w:rsid w:val="00542BE3"/>
    <w:rsid w:val="0054532B"/>
    <w:rsid w:val="00550AE3"/>
    <w:rsid w:val="0055319A"/>
    <w:rsid w:val="0055676B"/>
    <w:rsid w:val="005571CB"/>
    <w:rsid w:val="005622B6"/>
    <w:rsid w:val="00562E47"/>
    <w:rsid w:val="00571843"/>
    <w:rsid w:val="005722FD"/>
    <w:rsid w:val="00577C30"/>
    <w:rsid w:val="00584EF9"/>
    <w:rsid w:val="00584FE3"/>
    <w:rsid w:val="00587757"/>
    <w:rsid w:val="00595ED1"/>
    <w:rsid w:val="00597F8B"/>
    <w:rsid w:val="005A1979"/>
    <w:rsid w:val="005B01C3"/>
    <w:rsid w:val="005B7148"/>
    <w:rsid w:val="005D36A6"/>
    <w:rsid w:val="005D4F90"/>
    <w:rsid w:val="005D5A43"/>
    <w:rsid w:val="005D6B7D"/>
    <w:rsid w:val="005F0C17"/>
    <w:rsid w:val="005F1D88"/>
    <w:rsid w:val="005F1E4F"/>
    <w:rsid w:val="005F5C03"/>
    <w:rsid w:val="00600BD7"/>
    <w:rsid w:val="00607A73"/>
    <w:rsid w:val="00611BA9"/>
    <w:rsid w:val="0062283A"/>
    <w:rsid w:val="006228BD"/>
    <w:rsid w:val="006302A0"/>
    <w:rsid w:val="006321C3"/>
    <w:rsid w:val="00633394"/>
    <w:rsid w:val="00634087"/>
    <w:rsid w:val="006377CD"/>
    <w:rsid w:val="006446B9"/>
    <w:rsid w:val="0065162A"/>
    <w:rsid w:val="00654E0C"/>
    <w:rsid w:val="006562F1"/>
    <w:rsid w:val="00670866"/>
    <w:rsid w:val="00674442"/>
    <w:rsid w:val="00681B7F"/>
    <w:rsid w:val="0068402E"/>
    <w:rsid w:val="00690AE6"/>
    <w:rsid w:val="00690E6A"/>
    <w:rsid w:val="00695680"/>
    <w:rsid w:val="00695728"/>
    <w:rsid w:val="006A320A"/>
    <w:rsid w:val="006A4C51"/>
    <w:rsid w:val="006A7E55"/>
    <w:rsid w:val="006B203D"/>
    <w:rsid w:val="006B3192"/>
    <w:rsid w:val="006B6D91"/>
    <w:rsid w:val="006B7B74"/>
    <w:rsid w:val="006C6347"/>
    <w:rsid w:val="006D4877"/>
    <w:rsid w:val="006F0F98"/>
    <w:rsid w:val="006F31C1"/>
    <w:rsid w:val="006F541B"/>
    <w:rsid w:val="006F59F1"/>
    <w:rsid w:val="006F6452"/>
    <w:rsid w:val="0070100C"/>
    <w:rsid w:val="00711382"/>
    <w:rsid w:val="00713376"/>
    <w:rsid w:val="00715866"/>
    <w:rsid w:val="0071717A"/>
    <w:rsid w:val="0072225D"/>
    <w:rsid w:val="00735FBD"/>
    <w:rsid w:val="007372FF"/>
    <w:rsid w:val="007432B2"/>
    <w:rsid w:val="007446B6"/>
    <w:rsid w:val="007543C1"/>
    <w:rsid w:val="0076392D"/>
    <w:rsid w:val="00765824"/>
    <w:rsid w:val="00765F2A"/>
    <w:rsid w:val="00774FE9"/>
    <w:rsid w:val="00775C0B"/>
    <w:rsid w:val="00776656"/>
    <w:rsid w:val="007822AB"/>
    <w:rsid w:val="00783AF1"/>
    <w:rsid w:val="007869F1"/>
    <w:rsid w:val="0078780C"/>
    <w:rsid w:val="00794557"/>
    <w:rsid w:val="00795C01"/>
    <w:rsid w:val="007A7A43"/>
    <w:rsid w:val="007B0BD6"/>
    <w:rsid w:val="007B1F78"/>
    <w:rsid w:val="007C44FD"/>
    <w:rsid w:val="007C47D5"/>
    <w:rsid w:val="007C7EB9"/>
    <w:rsid w:val="007D4C07"/>
    <w:rsid w:val="007E77BC"/>
    <w:rsid w:val="007E7F97"/>
    <w:rsid w:val="007F266E"/>
    <w:rsid w:val="00814921"/>
    <w:rsid w:val="00814FE9"/>
    <w:rsid w:val="008164B8"/>
    <w:rsid w:val="00821217"/>
    <w:rsid w:val="0082308C"/>
    <w:rsid w:val="00836F3A"/>
    <w:rsid w:val="00837CFF"/>
    <w:rsid w:val="0084027D"/>
    <w:rsid w:val="008425A2"/>
    <w:rsid w:val="00846329"/>
    <w:rsid w:val="00851FEC"/>
    <w:rsid w:val="00854671"/>
    <w:rsid w:val="008601B1"/>
    <w:rsid w:val="00862B0A"/>
    <w:rsid w:val="00863304"/>
    <w:rsid w:val="008651D4"/>
    <w:rsid w:val="00865E33"/>
    <w:rsid w:val="008661B3"/>
    <w:rsid w:val="00866527"/>
    <w:rsid w:val="0087204D"/>
    <w:rsid w:val="0088102A"/>
    <w:rsid w:val="008855EC"/>
    <w:rsid w:val="00885BCC"/>
    <w:rsid w:val="00886492"/>
    <w:rsid w:val="008928F9"/>
    <w:rsid w:val="008937AA"/>
    <w:rsid w:val="00893F3C"/>
    <w:rsid w:val="00894224"/>
    <w:rsid w:val="008A011C"/>
    <w:rsid w:val="008B7BB5"/>
    <w:rsid w:val="008D49AF"/>
    <w:rsid w:val="008D6EB1"/>
    <w:rsid w:val="008E1F32"/>
    <w:rsid w:val="008E648A"/>
    <w:rsid w:val="008E71D8"/>
    <w:rsid w:val="008F0493"/>
    <w:rsid w:val="008F3EC0"/>
    <w:rsid w:val="00907AB7"/>
    <w:rsid w:val="00910EA5"/>
    <w:rsid w:val="00914173"/>
    <w:rsid w:val="009242B0"/>
    <w:rsid w:val="0092777C"/>
    <w:rsid w:val="009320DE"/>
    <w:rsid w:val="009325CD"/>
    <w:rsid w:val="00935503"/>
    <w:rsid w:val="00950184"/>
    <w:rsid w:val="00954B0B"/>
    <w:rsid w:val="00955E58"/>
    <w:rsid w:val="00957F40"/>
    <w:rsid w:val="00970B5B"/>
    <w:rsid w:val="00971ABD"/>
    <w:rsid w:val="0097716D"/>
    <w:rsid w:val="00980391"/>
    <w:rsid w:val="00982DB0"/>
    <w:rsid w:val="009928FF"/>
    <w:rsid w:val="00995A61"/>
    <w:rsid w:val="009B570C"/>
    <w:rsid w:val="009B77CB"/>
    <w:rsid w:val="009D26D5"/>
    <w:rsid w:val="009D5765"/>
    <w:rsid w:val="009D7264"/>
    <w:rsid w:val="009E0F89"/>
    <w:rsid w:val="009E1643"/>
    <w:rsid w:val="009E47F6"/>
    <w:rsid w:val="009E666A"/>
    <w:rsid w:val="009F24AD"/>
    <w:rsid w:val="009F253E"/>
    <w:rsid w:val="009F4F03"/>
    <w:rsid w:val="00A066D2"/>
    <w:rsid w:val="00A11D70"/>
    <w:rsid w:val="00A12048"/>
    <w:rsid w:val="00A14987"/>
    <w:rsid w:val="00A16FEC"/>
    <w:rsid w:val="00A20158"/>
    <w:rsid w:val="00A403E6"/>
    <w:rsid w:val="00A40C5B"/>
    <w:rsid w:val="00A4477A"/>
    <w:rsid w:val="00A4492D"/>
    <w:rsid w:val="00A527C4"/>
    <w:rsid w:val="00A52CAB"/>
    <w:rsid w:val="00A61788"/>
    <w:rsid w:val="00A65683"/>
    <w:rsid w:val="00A70080"/>
    <w:rsid w:val="00A71A32"/>
    <w:rsid w:val="00A76082"/>
    <w:rsid w:val="00A7776E"/>
    <w:rsid w:val="00A84120"/>
    <w:rsid w:val="00AA2A00"/>
    <w:rsid w:val="00AA30D1"/>
    <w:rsid w:val="00AB005A"/>
    <w:rsid w:val="00AB363F"/>
    <w:rsid w:val="00AC3294"/>
    <w:rsid w:val="00AC5BA7"/>
    <w:rsid w:val="00AC5CF4"/>
    <w:rsid w:val="00AD0A0E"/>
    <w:rsid w:val="00AD3A40"/>
    <w:rsid w:val="00AD3E63"/>
    <w:rsid w:val="00AE149C"/>
    <w:rsid w:val="00AF14BB"/>
    <w:rsid w:val="00AF2502"/>
    <w:rsid w:val="00B00447"/>
    <w:rsid w:val="00B01132"/>
    <w:rsid w:val="00B10A76"/>
    <w:rsid w:val="00B13DD2"/>
    <w:rsid w:val="00B150E5"/>
    <w:rsid w:val="00B163BA"/>
    <w:rsid w:val="00B167B3"/>
    <w:rsid w:val="00B2189F"/>
    <w:rsid w:val="00B23BD9"/>
    <w:rsid w:val="00B26A1F"/>
    <w:rsid w:val="00B27B48"/>
    <w:rsid w:val="00B27D35"/>
    <w:rsid w:val="00B27F86"/>
    <w:rsid w:val="00B37D71"/>
    <w:rsid w:val="00B42258"/>
    <w:rsid w:val="00B43CE8"/>
    <w:rsid w:val="00B43F08"/>
    <w:rsid w:val="00B44CF7"/>
    <w:rsid w:val="00B461F9"/>
    <w:rsid w:val="00B56CCE"/>
    <w:rsid w:val="00B60003"/>
    <w:rsid w:val="00B6085E"/>
    <w:rsid w:val="00B61B42"/>
    <w:rsid w:val="00B7179D"/>
    <w:rsid w:val="00B75B5F"/>
    <w:rsid w:val="00B80E2F"/>
    <w:rsid w:val="00BA0E5D"/>
    <w:rsid w:val="00BA23A1"/>
    <w:rsid w:val="00BA5202"/>
    <w:rsid w:val="00BA6848"/>
    <w:rsid w:val="00BB322F"/>
    <w:rsid w:val="00BC0138"/>
    <w:rsid w:val="00BC1EAD"/>
    <w:rsid w:val="00BC3584"/>
    <w:rsid w:val="00BD05FB"/>
    <w:rsid w:val="00BD53BC"/>
    <w:rsid w:val="00BE3AFE"/>
    <w:rsid w:val="00BE688C"/>
    <w:rsid w:val="00BF1A29"/>
    <w:rsid w:val="00BF51C8"/>
    <w:rsid w:val="00BF5491"/>
    <w:rsid w:val="00BF63BE"/>
    <w:rsid w:val="00C0779B"/>
    <w:rsid w:val="00C11224"/>
    <w:rsid w:val="00C1289A"/>
    <w:rsid w:val="00C12FD0"/>
    <w:rsid w:val="00C1379D"/>
    <w:rsid w:val="00C16260"/>
    <w:rsid w:val="00C16753"/>
    <w:rsid w:val="00C23A34"/>
    <w:rsid w:val="00C23C61"/>
    <w:rsid w:val="00C24C05"/>
    <w:rsid w:val="00C24E9C"/>
    <w:rsid w:val="00C25A4C"/>
    <w:rsid w:val="00C26BB1"/>
    <w:rsid w:val="00C30E31"/>
    <w:rsid w:val="00C31D9B"/>
    <w:rsid w:val="00C3238E"/>
    <w:rsid w:val="00C532B1"/>
    <w:rsid w:val="00C534FD"/>
    <w:rsid w:val="00C53743"/>
    <w:rsid w:val="00C558C9"/>
    <w:rsid w:val="00C565ED"/>
    <w:rsid w:val="00C631D7"/>
    <w:rsid w:val="00C64B6A"/>
    <w:rsid w:val="00C833E0"/>
    <w:rsid w:val="00CA055C"/>
    <w:rsid w:val="00CA1027"/>
    <w:rsid w:val="00CA2FD3"/>
    <w:rsid w:val="00CA4031"/>
    <w:rsid w:val="00CB3E11"/>
    <w:rsid w:val="00CB53DB"/>
    <w:rsid w:val="00CB7BD0"/>
    <w:rsid w:val="00CD098E"/>
    <w:rsid w:val="00CD7C65"/>
    <w:rsid w:val="00CF1C90"/>
    <w:rsid w:val="00CF4B00"/>
    <w:rsid w:val="00D04F85"/>
    <w:rsid w:val="00D11C8D"/>
    <w:rsid w:val="00D136BE"/>
    <w:rsid w:val="00D15A8D"/>
    <w:rsid w:val="00D15B88"/>
    <w:rsid w:val="00D16442"/>
    <w:rsid w:val="00D17715"/>
    <w:rsid w:val="00D21447"/>
    <w:rsid w:val="00D21BB6"/>
    <w:rsid w:val="00D21EBD"/>
    <w:rsid w:val="00D23317"/>
    <w:rsid w:val="00D234C8"/>
    <w:rsid w:val="00D2705F"/>
    <w:rsid w:val="00D30259"/>
    <w:rsid w:val="00D31976"/>
    <w:rsid w:val="00D343A0"/>
    <w:rsid w:val="00D37953"/>
    <w:rsid w:val="00D45259"/>
    <w:rsid w:val="00D45793"/>
    <w:rsid w:val="00D50C06"/>
    <w:rsid w:val="00D51D9C"/>
    <w:rsid w:val="00D551B4"/>
    <w:rsid w:val="00D55F2D"/>
    <w:rsid w:val="00D56B1C"/>
    <w:rsid w:val="00D6125F"/>
    <w:rsid w:val="00D66178"/>
    <w:rsid w:val="00D66A18"/>
    <w:rsid w:val="00D7011D"/>
    <w:rsid w:val="00D81442"/>
    <w:rsid w:val="00D879BA"/>
    <w:rsid w:val="00D9008E"/>
    <w:rsid w:val="00DA2AD3"/>
    <w:rsid w:val="00DA6956"/>
    <w:rsid w:val="00DA6ADA"/>
    <w:rsid w:val="00DA7183"/>
    <w:rsid w:val="00DB1F4A"/>
    <w:rsid w:val="00DB3D32"/>
    <w:rsid w:val="00DB4EB5"/>
    <w:rsid w:val="00DC5395"/>
    <w:rsid w:val="00DC55A7"/>
    <w:rsid w:val="00DC6B2C"/>
    <w:rsid w:val="00DD2EF8"/>
    <w:rsid w:val="00DD4754"/>
    <w:rsid w:val="00DD4A62"/>
    <w:rsid w:val="00DD597F"/>
    <w:rsid w:val="00DE2F3E"/>
    <w:rsid w:val="00E00CA5"/>
    <w:rsid w:val="00E01024"/>
    <w:rsid w:val="00E01CF6"/>
    <w:rsid w:val="00E031FC"/>
    <w:rsid w:val="00E07AA1"/>
    <w:rsid w:val="00E1107A"/>
    <w:rsid w:val="00E13C07"/>
    <w:rsid w:val="00E14CFC"/>
    <w:rsid w:val="00E1686F"/>
    <w:rsid w:val="00E24648"/>
    <w:rsid w:val="00E27099"/>
    <w:rsid w:val="00E359CD"/>
    <w:rsid w:val="00E37D9A"/>
    <w:rsid w:val="00E37E95"/>
    <w:rsid w:val="00E50952"/>
    <w:rsid w:val="00E50ECA"/>
    <w:rsid w:val="00E5294B"/>
    <w:rsid w:val="00E55D5F"/>
    <w:rsid w:val="00E601CE"/>
    <w:rsid w:val="00E62A7F"/>
    <w:rsid w:val="00E66079"/>
    <w:rsid w:val="00E706B8"/>
    <w:rsid w:val="00E87B41"/>
    <w:rsid w:val="00E91F0E"/>
    <w:rsid w:val="00E969F4"/>
    <w:rsid w:val="00EA0856"/>
    <w:rsid w:val="00EA5ED2"/>
    <w:rsid w:val="00EB4FC2"/>
    <w:rsid w:val="00EB724E"/>
    <w:rsid w:val="00EC1299"/>
    <w:rsid w:val="00ED0596"/>
    <w:rsid w:val="00ED637C"/>
    <w:rsid w:val="00ED6DB6"/>
    <w:rsid w:val="00EE0CD0"/>
    <w:rsid w:val="00EE1A87"/>
    <w:rsid w:val="00EE1E42"/>
    <w:rsid w:val="00EE1F02"/>
    <w:rsid w:val="00EE2F47"/>
    <w:rsid w:val="00EE3315"/>
    <w:rsid w:val="00EE3904"/>
    <w:rsid w:val="00EE39E7"/>
    <w:rsid w:val="00EE526C"/>
    <w:rsid w:val="00EE5B86"/>
    <w:rsid w:val="00EE7448"/>
    <w:rsid w:val="00EF0EBA"/>
    <w:rsid w:val="00EF3D59"/>
    <w:rsid w:val="00EF622F"/>
    <w:rsid w:val="00F01BA4"/>
    <w:rsid w:val="00F06A52"/>
    <w:rsid w:val="00F10A3D"/>
    <w:rsid w:val="00F11B3F"/>
    <w:rsid w:val="00F13B9E"/>
    <w:rsid w:val="00F14545"/>
    <w:rsid w:val="00F164FA"/>
    <w:rsid w:val="00F17C29"/>
    <w:rsid w:val="00F227A2"/>
    <w:rsid w:val="00F3103C"/>
    <w:rsid w:val="00F33503"/>
    <w:rsid w:val="00F35034"/>
    <w:rsid w:val="00F360DC"/>
    <w:rsid w:val="00F3689D"/>
    <w:rsid w:val="00F37E89"/>
    <w:rsid w:val="00F509EC"/>
    <w:rsid w:val="00F5354F"/>
    <w:rsid w:val="00F563E3"/>
    <w:rsid w:val="00F60744"/>
    <w:rsid w:val="00F6088C"/>
    <w:rsid w:val="00F653A9"/>
    <w:rsid w:val="00F65548"/>
    <w:rsid w:val="00F6675A"/>
    <w:rsid w:val="00F72C7C"/>
    <w:rsid w:val="00F76900"/>
    <w:rsid w:val="00F87FCC"/>
    <w:rsid w:val="00F90ED3"/>
    <w:rsid w:val="00F92C11"/>
    <w:rsid w:val="00F95244"/>
    <w:rsid w:val="00FA3D1F"/>
    <w:rsid w:val="00FA71E8"/>
    <w:rsid w:val="00FB2C0C"/>
    <w:rsid w:val="00FB321F"/>
    <w:rsid w:val="00FC07E8"/>
    <w:rsid w:val="00FC0EA3"/>
    <w:rsid w:val="00FC1D9C"/>
    <w:rsid w:val="00FC210B"/>
    <w:rsid w:val="00FD5A17"/>
    <w:rsid w:val="00FE0386"/>
    <w:rsid w:val="00FE0AD9"/>
    <w:rsid w:val="00FE2B6D"/>
    <w:rsid w:val="00FE2DC5"/>
    <w:rsid w:val="00FE7DEF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B3A63A"/>
  <w15:docId w15:val="{C86037A6-7CD8-4863-A3BE-33E9FB12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B1B89"/>
    <w:pPr>
      <w:spacing w:line="240" w:lineRule="atLeast"/>
    </w:pPr>
    <w:rPr>
      <w:rFonts w:ascii="Calibri" w:hAnsi="Calibri"/>
      <w:szCs w:val="24"/>
    </w:rPr>
  </w:style>
  <w:style w:type="paragraph" w:styleId="Kop1">
    <w:name w:val="heading 1"/>
    <w:basedOn w:val="Standaard"/>
    <w:next w:val="Standaard"/>
    <w:qFormat/>
    <w:rsid w:val="002B1B89"/>
    <w:pPr>
      <w:keepNext/>
      <w:spacing w:after="240"/>
      <w:outlineLvl w:val="0"/>
    </w:pPr>
    <w:rPr>
      <w:rFonts w:cs="Arial"/>
      <w:b/>
      <w:bCs/>
      <w:kern w:val="32"/>
      <w:sz w:val="30"/>
      <w:szCs w:val="32"/>
    </w:rPr>
  </w:style>
  <w:style w:type="paragraph" w:styleId="Kop2">
    <w:name w:val="heading 2"/>
    <w:basedOn w:val="Standaard"/>
    <w:next w:val="Standaard"/>
    <w:qFormat/>
    <w:rsid w:val="002B1B89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2B1B89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B1B89"/>
    <w:pPr>
      <w:tabs>
        <w:tab w:val="right" w:pos="9072"/>
      </w:tabs>
    </w:pPr>
    <w:rPr>
      <w:i/>
      <w:sz w:val="16"/>
    </w:rPr>
  </w:style>
  <w:style w:type="paragraph" w:styleId="Voettekst">
    <w:name w:val="footer"/>
    <w:basedOn w:val="Standaard"/>
    <w:rsid w:val="002B1B89"/>
    <w:pPr>
      <w:tabs>
        <w:tab w:val="right" w:pos="9072"/>
      </w:tabs>
    </w:pPr>
    <w:rPr>
      <w:i/>
      <w:sz w:val="16"/>
    </w:rPr>
  </w:style>
  <w:style w:type="character" w:styleId="Paginanummer">
    <w:name w:val="page number"/>
    <w:basedOn w:val="Standaardalinea-lettertype"/>
    <w:rsid w:val="00D9008E"/>
  </w:style>
  <w:style w:type="table" w:styleId="Tabelraster">
    <w:name w:val="Table Grid"/>
    <w:basedOn w:val="Standaardtabel"/>
    <w:rsid w:val="002B1B89"/>
    <w:pPr>
      <w:spacing w:line="24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etekstintabel">
    <w:name w:val="Vaste tekst in tabel"/>
    <w:basedOn w:val="Standaard"/>
    <w:rsid w:val="002B1B89"/>
  </w:style>
  <w:style w:type="paragraph" w:customStyle="1" w:styleId="Kop4">
    <w:name w:val="Kop4"/>
    <w:basedOn w:val="Standaard"/>
    <w:next w:val="Standaard"/>
    <w:rsid w:val="002B1B89"/>
    <w:rPr>
      <w:b/>
    </w:rPr>
  </w:style>
  <w:style w:type="paragraph" w:styleId="Ballontekst">
    <w:name w:val="Balloon Text"/>
    <w:basedOn w:val="Standaard"/>
    <w:link w:val="BallontekstChar"/>
    <w:rsid w:val="000A0A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0A0A3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F4F03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BF1A2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F1A2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F1A29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F1A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F1A29"/>
    <w:rPr>
      <w:rFonts w:ascii="Calibri" w:hAnsi="Calibri"/>
      <w:b/>
      <w:bCs/>
    </w:rPr>
  </w:style>
  <w:style w:type="character" w:styleId="Hyperlink">
    <w:name w:val="Hyperlink"/>
    <w:basedOn w:val="Standaardalinea-lettertype"/>
    <w:unhideWhenUsed/>
    <w:rsid w:val="0009761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7618"/>
    <w:rPr>
      <w:color w:val="605E5C"/>
      <w:shd w:val="clear" w:color="auto" w:fill="E1DFDD"/>
    </w:rPr>
  </w:style>
  <w:style w:type="paragraph" w:customStyle="1" w:styleId="Default">
    <w:name w:val="Default"/>
    <w:rsid w:val="00E66079"/>
    <w:pPr>
      <w:autoSpaceDE w:val="0"/>
      <w:autoSpaceDN w:val="0"/>
      <w:adjustRightInd w:val="0"/>
    </w:pPr>
    <w:rPr>
      <w:rFonts w:ascii="Museo Sans 300" w:hAnsi="Museo Sans 300" w:cs="Museo Sans 300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CB7BD0"/>
    <w:rPr>
      <w:rFonts w:ascii="Calibri" w:hAnsi="Calibri"/>
      <w:szCs w:val="24"/>
    </w:rPr>
  </w:style>
  <w:style w:type="character" w:styleId="GevolgdeHyperlink">
    <w:name w:val="FollowedHyperlink"/>
    <w:basedOn w:val="Standaardalinea-lettertype"/>
    <w:semiHidden/>
    <w:unhideWhenUsed/>
    <w:rsid w:val="001A5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3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6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van.de.ven@tilburg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40FF-6139-48F8-B631-FC38AE4D79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de eerste regel op een wit A4-tje in de vernieuwde huistijl</vt:lpstr>
    </vt:vector>
  </TitlesOfParts>
  <Company>Gemeente Tilburg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de eerste regel op een wit A4-tje in de vernieuwde huistijl</dc:title>
  <dc:creator>Ven, Ben van de</dc:creator>
  <cp:lastModifiedBy>Martin Damman | Bouwcirculair</cp:lastModifiedBy>
  <cp:revision>2</cp:revision>
  <cp:lastPrinted>2024-12-11T12:02:00Z</cp:lastPrinted>
  <dcterms:created xsi:type="dcterms:W3CDTF">2024-12-11T13:23:00Z</dcterms:created>
  <dcterms:modified xsi:type="dcterms:W3CDTF">2024-12-11T13:23:00Z</dcterms:modified>
</cp:coreProperties>
</file>